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690D0" w14:textId="6F6D0AA6" w:rsidR="00997902" w:rsidRPr="00726497" w:rsidRDefault="00997902" w:rsidP="000376BE">
      <w:pPr>
        <w:tabs>
          <w:tab w:val="left" w:pos="3540"/>
        </w:tabs>
        <w:jc w:val="center"/>
        <w:rPr>
          <w:rFonts w:ascii="Times New Roman" w:eastAsia="Arial" w:hAnsi="Times New Roman" w:cs="Times New Roman"/>
          <w:b/>
          <w:bCs/>
          <w:sz w:val="20"/>
          <w:szCs w:val="20"/>
        </w:rPr>
      </w:pPr>
      <w:r w:rsidRPr="00726497">
        <w:rPr>
          <w:rFonts w:ascii="Times New Roman" w:hAnsi="Times New Roman" w:cs="Times New Roman"/>
          <w:noProof/>
          <w:lang w:eastAsia="ru-RU"/>
        </w:rPr>
        <w:drawing>
          <wp:inline distT="0" distB="0" distL="0" distR="0" wp14:anchorId="453E6848" wp14:editId="0633743E">
            <wp:extent cx="3829050" cy="147322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918" cy="1498949"/>
                    </a:xfrm>
                    <a:prstGeom prst="rect">
                      <a:avLst/>
                    </a:prstGeom>
                    <a:noFill/>
                    <a:ln>
                      <a:noFill/>
                    </a:ln>
                  </pic:spPr>
                </pic:pic>
              </a:graphicData>
            </a:graphic>
          </wp:inline>
        </w:drawing>
      </w:r>
    </w:p>
    <w:p w14:paraId="743722B8" w14:textId="124FF7BE" w:rsidR="00997902" w:rsidRPr="00726497" w:rsidRDefault="00997902" w:rsidP="000376BE">
      <w:pPr>
        <w:autoSpaceDE w:val="0"/>
        <w:autoSpaceDN w:val="0"/>
        <w:adjustRightInd w:val="0"/>
        <w:spacing w:after="0" w:line="240" w:lineRule="auto"/>
        <w:jc w:val="center"/>
        <w:rPr>
          <w:rFonts w:ascii="Times New Roman" w:hAnsi="Times New Roman" w:cs="Times New Roman"/>
          <w:sz w:val="30"/>
          <w:szCs w:val="30"/>
        </w:rPr>
      </w:pPr>
    </w:p>
    <w:p w14:paraId="20DFE6AD" w14:textId="6BA141BE" w:rsidR="00625AC5" w:rsidRPr="00726497" w:rsidRDefault="00625AC5" w:rsidP="000376BE">
      <w:pPr>
        <w:autoSpaceDE w:val="0"/>
        <w:autoSpaceDN w:val="0"/>
        <w:adjustRightInd w:val="0"/>
        <w:spacing w:after="0" w:line="240" w:lineRule="auto"/>
        <w:jc w:val="center"/>
        <w:rPr>
          <w:rFonts w:ascii="Times New Roman" w:hAnsi="Times New Roman" w:cs="Times New Roman"/>
          <w:sz w:val="30"/>
          <w:szCs w:val="30"/>
        </w:rPr>
      </w:pPr>
    </w:p>
    <w:p w14:paraId="2463FBB4" w14:textId="110F4D02" w:rsidR="00625AC5" w:rsidRPr="00726497" w:rsidRDefault="00625AC5" w:rsidP="000376BE">
      <w:pPr>
        <w:autoSpaceDE w:val="0"/>
        <w:autoSpaceDN w:val="0"/>
        <w:adjustRightInd w:val="0"/>
        <w:spacing w:after="0" w:line="240" w:lineRule="auto"/>
        <w:jc w:val="center"/>
        <w:rPr>
          <w:rFonts w:ascii="Times New Roman" w:hAnsi="Times New Roman" w:cs="Times New Roman"/>
          <w:sz w:val="30"/>
          <w:szCs w:val="30"/>
        </w:rPr>
      </w:pPr>
    </w:p>
    <w:p w14:paraId="1309FBAE" w14:textId="77777777" w:rsidR="00625AC5" w:rsidRPr="00726497" w:rsidRDefault="00625AC5" w:rsidP="000376BE">
      <w:pPr>
        <w:autoSpaceDE w:val="0"/>
        <w:autoSpaceDN w:val="0"/>
        <w:adjustRightInd w:val="0"/>
        <w:spacing w:after="0" w:line="240" w:lineRule="auto"/>
        <w:jc w:val="center"/>
        <w:rPr>
          <w:rFonts w:ascii="Times New Roman" w:hAnsi="Times New Roman" w:cs="Times New Roman"/>
          <w:sz w:val="30"/>
          <w:szCs w:val="30"/>
        </w:rPr>
      </w:pPr>
    </w:p>
    <w:p w14:paraId="54D52318" w14:textId="5C318E90" w:rsidR="000376BE" w:rsidRPr="00726497" w:rsidRDefault="000376BE" w:rsidP="000376BE">
      <w:pPr>
        <w:autoSpaceDE w:val="0"/>
        <w:autoSpaceDN w:val="0"/>
        <w:adjustRightInd w:val="0"/>
        <w:spacing w:after="0" w:line="240" w:lineRule="auto"/>
        <w:jc w:val="center"/>
        <w:rPr>
          <w:rFonts w:ascii="Times New Roman" w:hAnsi="Times New Roman" w:cs="Times New Roman"/>
          <w:sz w:val="30"/>
          <w:szCs w:val="30"/>
        </w:rPr>
      </w:pPr>
      <w:r w:rsidRPr="00726497">
        <w:rPr>
          <w:rFonts w:ascii="Times New Roman" w:hAnsi="Times New Roman" w:cs="Times New Roman"/>
          <w:sz w:val="30"/>
          <w:szCs w:val="30"/>
        </w:rPr>
        <w:t>ПРЕДВАРИТЕЛЬНОЕ ТЕХНИКО-КОММЕРЧЕСКОЕ ПРЕДЛОЖЕНИЕ</w:t>
      </w:r>
    </w:p>
    <w:p w14:paraId="4FC1B3AB" w14:textId="73F32B2B" w:rsidR="00915783" w:rsidRPr="00726497" w:rsidRDefault="000376BE" w:rsidP="00DD72B3">
      <w:pPr>
        <w:autoSpaceDE w:val="0"/>
        <w:autoSpaceDN w:val="0"/>
        <w:adjustRightInd w:val="0"/>
        <w:spacing w:after="0" w:line="240" w:lineRule="auto"/>
        <w:jc w:val="center"/>
        <w:rPr>
          <w:rFonts w:ascii="Times New Roman" w:hAnsi="Times New Roman" w:cs="Times New Roman"/>
          <w:b/>
          <w:bCs/>
          <w:sz w:val="28"/>
          <w:szCs w:val="28"/>
        </w:rPr>
      </w:pPr>
      <w:r w:rsidRPr="00726497">
        <w:rPr>
          <w:rFonts w:ascii="Times New Roman" w:hAnsi="Times New Roman" w:cs="Times New Roman"/>
          <w:b/>
          <w:bCs/>
          <w:sz w:val="30"/>
          <w:szCs w:val="30"/>
        </w:rPr>
        <w:t xml:space="preserve">на проектирование и поставку робототехнического </w:t>
      </w:r>
      <w:r w:rsidR="00625AC5" w:rsidRPr="00726497">
        <w:rPr>
          <w:rFonts w:ascii="Times New Roman" w:hAnsi="Times New Roman" w:cs="Times New Roman"/>
          <w:b/>
          <w:bCs/>
          <w:sz w:val="30"/>
          <w:szCs w:val="30"/>
        </w:rPr>
        <w:t xml:space="preserve">сварочного </w:t>
      </w:r>
      <w:r w:rsidRPr="00726497">
        <w:rPr>
          <w:rFonts w:ascii="Times New Roman" w:hAnsi="Times New Roman" w:cs="Times New Roman"/>
          <w:b/>
          <w:bCs/>
          <w:sz w:val="30"/>
          <w:szCs w:val="30"/>
        </w:rPr>
        <w:t>комплекса (РТК)</w:t>
      </w:r>
      <w:r w:rsidR="00DD72B3" w:rsidRPr="00726497">
        <w:rPr>
          <w:rFonts w:ascii="Times New Roman" w:hAnsi="Times New Roman" w:cs="Times New Roman"/>
          <w:b/>
          <w:bCs/>
          <w:sz w:val="30"/>
          <w:szCs w:val="30"/>
        </w:rPr>
        <w:t xml:space="preserve"> </w:t>
      </w:r>
      <w:r w:rsidRPr="00726497">
        <w:rPr>
          <w:rFonts w:ascii="Times New Roman" w:hAnsi="Times New Roman" w:cs="Times New Roman"/>
          <w:b/>
          <w:bCs/>
          <w:sz w:val="30"/>
          <w:szCs w:val="30"/>
        </w:rPr>
        <w:t xml:space="preserve">на базе промышленного робота-манипулятора </w:t>
      </w:r>
      <w:r w:rsidR="00DD72B3" w:rsidRPr="00726497">
        <w:rPr>
          <w:rFonts w:ascii="Times New Roman" w:hAnsi="Times New Roman" w:cs="Times New Roman"/>
          <w:b/>
          <w:bCs/>
          <w:sz w:val="28"/>
          <w:szCs w:val="28"/>
          <w:lang w:val="en-US"/>
        </w:rPr>
        <w:t>CRP</w:t>
      </w:r>
      <w:r w:rsidR="00DD72B3" w:rsidRPr="00726497">
        <w:rPr>
          <w:rFonts w:ascii="Times New Roman" w:hAnsi="Times New Roman" w:cs="Times New Roman"/>
          <w:b/>
          <w:bCs/>
          <w:sz w:val="28"/>
          <w:szCs w:val="28"/>
        </w:rPr>
        <w:t xml:space="preserve"> – </w:t>
      </w:r>
      <w:r w:rsidR="00DD72B3" w:rsidRPr="00726497">
        <w:rPr>
          <w:rFonts w:ascii="Times New Roman" w:hAnsi="Times New Roman" w:cs="Times New Roman"/>
          <w:b/>
          <w:bCs/>
          <w:sz w:val="28"/>
          <w:szCs w:val="28"/>
          <w:lang w:val="en-US"/>
        </w:rPr>
        <w:t>RH</w:t>
      </w:r>
      <w:r w:rsidR="00DD72B3" w:rsidRPr="00726497">
        <w:rPr>
          <w:rFonts w:ascii="Times New Roman" w:hAnsi="Times New Roman" w:cs="Times New Roman"/>
          <w:b/>
          <w:bCs/>
          <w:sz w:val="28"/>
          <w:szCs w:val="28"/>
        </w:rPr>
        <w:t>14-10-</w:t>
      </w:r>
      <w:r w:rsidR="00DD72B3" w:rsidRPr="00726497">
        <w:rPr>
          <w:rFonts w:ascii="Times New Roman" w:hAnsi="Times New Roman" w:cs="Times New Roman"/>
          <w:b/>
          <w:bCs/>
          <w:sz w:val="28"/>
          <w:szCs w:val="28"/>
          <w:lang w:val="en-US"/>
        </w:rPr>
        <w:t>W</w:t>
      </w:r>
    </w:p>
    <w:tbl>
      <w:tblPr>
        <w:tblStyle w:val="a3"/>
        <w:tblpPr w:leftFromText="180" w:rightFromText="180" w:vertAnchor="text" w:horzAnchor="margin" w:tblpXSpec="center" w:tblpY="286"/>
        <w:tblW w:w="0" w:type="auto"/>
        <w:tblLayout w:type="fixed"/>
        <w:tblLook w:val="04A0" w:firstRow="1" w:lastRow="0" w:firstColumn="1" w:lastColumn="0" w:noHBand="0" w:noVBand="1"/>
      </w:tblPr>
      <w:tblGrid>
        <w:gridCol w:w="1135"/>
        <w:gridCol w:w="5245"/>
        <w:gridCol w:w="1134"/>
        <w:gridCol w:w="2262"/>
      </w:tblGrid>
      <w:tr w:rsidR="000376BE" w:rsidRPr="00726497" w14:paraId="2597150C" w14:textId="77777777" w:rsidTr="000376BE">
        <w:tc>
          <w:tcPr>
            <w:tcW w:w="1135" w:type="dxa"/>
          </w:tcPr>
          <w:p w14:paraId="6B5376CE"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 xml:space="preserve">Исх. №: </w:t>
            </w:r>
          </w:p>
        </w:tc>
        <w:tc>
          <w:tcPr>
            <w:tcW w:w="5245" w:type="dxa"/>
          </w:tcPr>
          <w:p w14:paraId="7C019EEA" w14:textId="73A66123" w:rsidR="000376BE" w:rsidRPr="00726497" w:rsidRDefault="00625AC5" w:rsidP="000376BE">
            <w:pPr>
              <w:rPr>
                <w:rFonts w:ascii="Times New Roman" w:hAnsi="Times New Roman" w:cs="Times New Roman"/>
                <w:bCs/>
              </w:rPr>
            </w:pPr>
            <w:r w:rsidRPr="00726497">
              <w:rPr>
                <w:rFonts w:ascii="Times New Roman" w:hAnsi="Times New Roman" w:cs="Times New Roman"/>
                <w:bCs/>
              </w:rPr>
              <w:t>111</w:t>
            </w:r>
            <w:r w:rsidR="000376BE" w:rsidRPr="00726497">
              <w:rPr>
                <w:rFonts w:ascii="Times New Roman" w:hAnsi="Times New Roman" w:cs="Times New Roman"/>
                <w:bCs/>
              </w:rPr>
              <w:t>/</w:t>
            </w:r>
            <w:r w:rsidR="00DE2E7C" w:rsidRPr="00726497">
              <w:rPr>
                <w:rFonts w:ascii="Times New Roman" w:hAnsi="Times New Roman" w:cs="Times New Roman"/>
                <w:bCs/>
              </w:rPr>
              <w:t>1</w:t>
            </w:r>
          </w:p>
        </w:tc>
        <w:tc>
          <w:tcPr>
            <w:tcW w:w="1134" w:type="dxa"/>
          </w:tcPr>
          <w:p w14:paraId="653A6E5E"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Дата:</w:t>
            </w:r>
          </w:p>
        </w:tc>
        <w:tc>
          <w:tcPr>
            <w:tcW w:w="2262" w:type="dxa"/>
          </w:tcPr>
          <w:p w14:paraId="0DA8F3A1" w14:textId="15C9E4C0" w:rsidR="000376BE" w:rsidRPr="00726497" w:rsidRDefault="00625AC5" w:rsidP="00726497">
            <w:pPr>
              <w:rPr>
                <w:rFonts w:ascii="Times New Roman" w:hAnsi="Times New Roman" w:cs="Times New Roman"/>
                <w:bCs/>
              </w:rPr>
            </w:pPr>
            <w:r w:rsidRPr="00726497">
              <w:rPr>
                <w:rFonts w:ascii="Times New Roman" w:hAnsi="Times New Roman" w:cs="Times New Roman"/>
                <w:bCs/>
              </w:rPr>
              <w:t>1</w:t>
            </w:r>
            <w:r w:rsidR="00726497">
              <w:rPr>
                <w:rFonts w:ascii="Times New Roman" w:hAnsi="Times New Roman" w:cs="Times New Roman"/>
                <w:bCs/>
                <w:lang w:val="en-US"/>
              </w:rPr>
              <w:t>5</w:t>
            </w:r>
            <w:r w:rsidRPr="00726497">
              <w:rPr>
                <w:rFonts w:ascii="Times New Roman" w:hAnsi="Times New Roman" w:cs="Times New Roman"/>
                <w:bCs/>
              </w:rPr>
              <w:t>.07</w:t>
            </w:r>
            <w:r w:rsidR="000376BE" w:rsidRPr="00726497">
              <w:rPr>
                <w:rFonts w:ascii="Times New Roman" w:hAnsi="Times New Roman" w:cs="Times New Roman"/>
                <w:bCs/>
              </w:rPr>
              <w:t>.20</w:t>
            </w:r>
            <w:r w:rsidRPr="00726497">
              <w:rPr>
                <w:rFonts w:ascii="Times New Roman" w:hAnsi="Times New Roman" w:cs="Times New Roman"/>
                <w:bCs/>
              </w:rPr>
              <w:t>20</w:t>
            </w:r>
          </w:p>
        </w:tc>
      </w:tr>
      <w:tr w:rsidR="000376BE" w:rsidRPr="00726497" w14:paraId="5560AA10" w14:textId="77777777" w:rsidTr="000376BE">
        <w:tc>
          <w:tcPr>
            <w:tcW w:w="1135" w:type="dxa"/>
          </w:tcPr>
          <w:p w14:paraId="300F319F"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 xml:space="preserve">Куда: </w:t>
            </w:r>
          </w:p>
        </w:tc>
        <w:tc>
          <w:tcPr>
            <w:tcW w:w="5245" w:type="dxa"/>
          </w:tcPr>
          <w:p w14:paraId="51EF6672" w14:textId="6CE00986" w:rsidR="000376BE" w:rsidRPr="00726497" w:rsidRDefault="000376BE" w:rsidP="000376BE">
            <w:pPr>
              <w:rPr>
                <w:rFonts w:ascii="Times New Roman" w:hAnsi="Times New Roman" w:cs="Times New Roman"/>
                <w:bCs/>
              </w:rPr>
            </w:pPr>
          </w:p>
        </w:tc>
        <w:tc>
          <w:tcPr>
            <w:tcW w:w="1134" w:type="dxa"/>
          </w:tcPr>
          <w:p w14:paraId="6839FA67"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Тел.:</w:t>
            </w:r>
          </w:p>
        </w:tc>
        <w:tc>
          <w:tcPr>
            <w:tcW w:w="2262" w:type="dxa"/>
          </w:tcPr>
          <w:p w14:paraId="13483D34"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+79277321906</w:t>
            </w:r>
          </w:p>
        </w:tc>
      </w:tr>
      <w:tr w:rsidR="000376BE" w:rsidRPr="00726497" w14:paraId="1F4EA16C" w14:textId="77777777" w:rsidTr="000376BE">
        <w:tc>
          <w:tcPr>
            <w:tcW w:w="1135" w:type="dxa"/>
          </w:tcPr>
          <w:p w14:paraId="78690E29"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 xml:space="preserve">Кому: </w:t>
            </w:r>
          </w:p>
        </w:tc>
        <w:tc>
          <w:tcPr>
            <w:tcW w:w="5245" w:type="dxa"/>
          </w:tcPr>
          <w:p w14:paraId="71513FBD" w14:textId="53B33832" w:rsidR="000376BE" w:rsidRPr="00726497" w:rsidRDefault="000376BE" w:rsidP="00625AC5">
            <w:pPr>
              <w:rPr>
                <w:rFonts w:ascii="Times New Roman" w:hAnsi="Times New Roman" w:cs="Times New Roman"/>
                <w:bCs/>
              </w:rPr>
            </w:pPr>
          </w:p>
        </w:tc>
        <w:tc>
          <w:tcPr>
            <w:tcW w:w="1134" w:type="dxa"/>
          </w:tcPr>
          <w:p w14:paraId="550737CF"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Факс:</w:t>
            </w:r>
          </w:p>
        </w:tc>
        <w:tc>
          <w:tcPr>
            <w:tcW w:w="2262" w:type="dxa"/>
          </w:tcPr>
          <w:p w14:paraId="10F4EDAC" w14:textId="77777777" w:rsidR="000376BE" w:rsidRPr="00726497" w:rsidRDefault="000376BE" w:rsidP="000376BE">
            <w:pPr>
              <w:rPr>
                <w:rFonts w:ascii="Times New Roman" w:hAnsi="Times New Roman" w:cs="Times New Roman"/>
                <w:bCs/>
              </w:rPr>
            </w:pPr>
          </w:p>
        </w:tc>
      </w:tr>
      <w:tr w:rsidR="000376BE" w:rsidRPr="00726497" w14:paraId="3E5A2014" w14:textId="77777777" w:rsidTr="000376BE">
        <w:tc>
          <w:tcPr>
            <w:tcW w:w="1135" w:type="dxa"/>
          </w:tcPr>
          <w:p w14:paraId="26938015"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 xml:space="preserve">От: </w:t>
            </w:r>
          </w:p>
        </w:tc>
        <w:tc>
          <w:tcPr>
            <w:tcW w:w="5245" w:type="dxa"/>
          </w:tcPr>
          <w:p w14:paraId="03A562ED"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ООО «Технороботикс»</w:t>
            </w:r>
          </w:p>
          <w:p w14:paraId="7AD0C189"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 xml:space="preserve">Зам. Директора </w:t>
            </w:r>
            <w:r w:rsidRPr="00726497">
              <w:rPr>
                <w:rFonts w:ascii="Times New Roman" w:hAnsi="Times New Roman" w:cs="Times New Roman"/>
                <w:bCs/>
              </w:rPr>
              <w:br/>
              <w:t>Козловский Илья Алексеевич</w:t>
            </w:r>
          </w:p>
        </w:tc>
        <w:tc>
          <w:tcPr>
            <w:tcW w:w="1134" w:type="dxa"/>
          </w:tcPr>
          <w:p w14:paraId="359DA1C0"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E-</w:t>
            </w:r>
            <w:proofErr w:type="spellStart"/>
            <w:r w:rsidRPr="00726497">
              <w:rPr>
                <w:rFonts w:ascii="Times New Roman" w:hAnsi="Times New Roman" w:cs="Times New Roman"/>
                <w:bCs/>
              </w:rPr>
              <w:t>mail</w:t>
            </w:r>
            <w:proofErr w:type="spellEnd"/>
            <w:r w:rsidRPr="00726497">
              <w:rPr>
                <w:rFonts w:ascii="Times New Roman" w:hAnsi="Times New Roman" w:cs="Times New Roman"/>
                <w:bCs/>
              </w:rPr>
              <w:t>:</w:t>
            </w:r>
          </w:p>
        </w:tc>
        <w:tc>
          <w:tcPr>
            <w:tcW w:w="2262" w:type="dxa"/>
          </w:tcPr>
          <w:p w14:paraId="7B531BB0" w14:textId="77777777" w:rsidR="000376BE" w:rsidRPr="00726497" w:rsidRDefault="000376BE" w:rsidP="000376BE">
            <w:pPr>
              <w:rPr>
                <w:rFonts w:ascii="Times New Roman" w:hAnsi="Times New Roman" w:cs="Times New Roman"/>
                <w:bCs/>
                <w:lang w:val="en-US"/>
              </w:rPr>
            </w:pPr>
            <w:r w:rsidRPr="00726497">
              <w:rPr>
                <w:rFonts w:ascii="Times New Roman" w:hAnsi="Times New Roman" w:cs="Times New Roman"/>
                <w:bCs/>
                <w:lang w:val="en-US"/>
              </w:rPr>
              <w:t>t-robotx@mail.ru</w:t>
            </w:r>
          </w:p>
        </w:tc>
      </w:tr>
      <w:tr w:rsidR="000376BE" w:rsidRPr="00726497" w14:paraId="34E72FE1" w14:textId="77777777" w:rsidTr="000376BE">
        <w:tc>
          <w:tcPr>
            <w:tcW w:w="1135" w:type="dxa"/>
          </w:tcPr>
          <w:p w14:paraId="228D83E5"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Тема:</w:t>
            </w:r>
          </w:p>
        </w:tc>
        <w:tc>
          <w:tcPr>
            <w:tcW w:w="5245" w:type="dxa"/>
          </w:tcPr>
          <w:p w14:paraId="2A09BFDC" w14:textId="088A68AB" w:rsidR="000376BE" w:rsidRPr="00726497" w:rsidRDefault="00DE2E7C" w:rsidP="000376BE">
            <w:pPr>
              <w:rPr>
                <w:rFonts w:ascii="Times New Roman" w:hAnsi="Times New Roman" w:cs="Times New Roman"/>
                <w:bCs/>
              </w:rPr>
            </w:pPr>
            <w:r w:rsidRPr="00726497">
              <w:rPr>
                <w:rFonts w:ascii="Times New Roman" w:hAnsi="Times New Roman" w:cs="Times New Roman"/>
                <w:bCs/>
              </w:rPr>
              <w:t>Р</w:t>
            </w:r>
            <w:r w:rsidR="000376BE" w:rsidRPr="00726497">
              <w:rPr>
                <w:rFonts w:ascii="Times New Roman" w:hAnsi="Times New Roman" w:cs="Times New Roman"/>
                <w:bCs/>
              </w:rPr>
              <w:t>оботизированный сварочный комплекс</w:t>
            </w:r>
          </w:p>
        </w:tc>
        <w:tc>
          <w:tcPr>
            <w:tcW w:w="1134" w:type="dxa"/>
          </w:tcPr>
          <w:p w14:paraId="53122254" w14:textId="77777777" w:rsidR="000376BE" w:rsidRPr="00726497" w:rsidRDefault="000376BE" w:rsidP="000376BE">
            <w:pPr>
              <w:rPr>
                <w:rFonts w:ascii="Times New Roman" w:hAnsi="Times New Roman" w:cs="Times New Roman"/>
                <w:bCs/>
              </w:rPr>
            </w:pPr>
            <w:r w:rsidRPr="00726497">
              <w:rPr>
                <w:rFonts w:ascii="Times New Roman" w:hAnsi="Times New Roman" w:cs="Times New Roman"/>
                <w:bCs/>
              </w:rPr>
              <w:t>Листов:</w:t>
            </w:r>
          </w:p>
        </w:tc>
        <w:tc>
          <w:tcPr>
            <w:tcW w:w="2262" w:type="dxa"/>
          </w:tcPr>
          <w:p w14:paraId="79BBCE53" w14:textId="4BD5AEFF" w:rsidR="000376BE" w:rsidRPr="00726497" w:rsidRDefault="00726497" w:rsidP="000376BE">
            <w:pPr>
              <w:rPr>
                <w:rFonts w:ascii="Times New Roman" w:hAnsi="Times New Roman" w:cs="Times New Roman"/>
                <w:bCs/>
                <w:lang w:val="en-US"/>
              </w:rPr>
            </w:pPr>
            <w:r>
              <w:rPr>
                <w:rFonts w:ascii="Times New Roman" w:hAnsi="Times New Roman" w:cs="Times New Roman"/>
                <w:bCs/>
                <w:lang w:val="en-US"/>
              </w:rPr>
              <w:t>22</w:t>
            </w:r>
          </w:p>
        </w:tc>
      </w:tr>
    </w:tbl>
    <w:p w14:paraId="66CE2426" w14:textId="77777777" w:rsidR="00915783" w:rsidRPr="00726497" w:rsidRDefault="00915783" w:rsidP="00915783">
      <w:pPr>
        <w:jc w:val="center"/>
        <w:rPr>
          <w:rFonts w:ascii="Times New Roman" w:hAnsi="Times New Roman" w:cs="Times New Roman"/>
        </w:rPr>
      </w:pPr>
    </w:p>
    <w:p w14:paraId="555D3298" w14:textId="5CF3580A" w:rsidR="000376BE" w:rsidRPr="00726497" w:rsidRDefault="000376BE" w:rsidP="00915783">
      <w:pPr>
        <w:jc w:val="center"/>
        <w:rPr>
          <w:rFonts w:ascii="Times New Roman" w:hAnsi="Times New Roman" w:cs="Times New Roman"/>
          <w:noProof/>
        </w:rPr>
      </w:pPr>
    </w:p>
    <w:p w14:paraId="6AAEFB93" w14:textId="77777777" w:rsidR="007B282A" w:rsidRPr="00726497" w:rsidRDefault="007B282A" w:rsidP="00915783">
      <w:pPr>
        <w:jc w:val="center"/>
        <w:rPr>
          <w:rFonts w:ascii="Times New Roman" w:hAnsi="Times New Roman" w:cs="Times New Roman"/>
          <w:noProof/>
        </w:rPr>
      </w:pPr>
    </w:p>
    <w:p w14:paraId="71C3F0A1" w14:textId="44F4D5B7" w:rsidR="00915783" w:rsidRPr="00726497" w:rsidRDefault="00DD72B3" w:rsidP="00915783">
      <w:pPr>
        <w:jc w:val="center"/>
        <w:rPr>
          <w:rFonts w:ascii="Times New Roman" w:hAnsi="Times New Roman" w:cs="Times New Roman"/>
        </w:rPr>
      </w:pPr>
      <w:r w:rsidRPr="00726497">
        <w:rPr>
          <w:rFonts w:ascii="Times New Roman" w:hAnsi="Times New Roman" w:cs="Times New Roman"/>
          <w:noProof/>
          <w:lang w:eastAsia="ru-RU"/>
        </w:rPr>
        <w:drawing>
          <wp:inline distT="0" distB="0" distL="0" distR="0" wp14:anchorId="7FB7B541" wp14:editId="3147F05D">
            <wp:extent cx="6045416" cy="3286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3689" cy="3290622"/>
                    </a:xfrm>
                    <a:prstGeom prst="rect">
                      <a:avLst/>
                    </a:prstGeom>
                  </pic:spPr>
                </pic:pic>
              </a:graphicData>
            </a:graphic>
          </wp:inline>
        </w:drawing>
      </w:r>
    </w:p>
    <w:p w14:paraId="73E6AAAB" w14:textId="6CB420DA" w:rsidR="00915783" w:rsidRPr="00726497" w:rsidRDefault="00915783" w:rsidP="00915783">
      <w:pPr>
        <w:jc w:val="center"/>
        <w:rPr>
          <w:rFonts w:ascii="Times New Roman" w:hAnsi="Times New Roman" w:cs="Times New Roman"/>
        </w:rPr>
        <w:sectPr w:rsidR="00915783" w:rsidRPr="00726497">
          <w:footerReference w:type="default" r:id="rId9"/>
          <w:pgSz w:w="11900" w:h="16838"/>
          <w:pgMar w:top="1440" w:right="546" w:bottom="1440" w:left="820" w:header="0" w:footer="0" w:gutter="0"/>
          <w:cols w:space="720"/>
        </w:sectPr>
      </w:pPr>
    </w:p>
    <w:p w14:paraId="7F35912D" w14:textId="5C2198E0" w:rsidR="00915783" w:rsidRPr="00726497" w:rsidRDefault="00915783" w:rsidP="00915783">
      <w:pPr>
        <w:pStyle w:val="Default"/>
        <w:jc w:val="center"/>
        <w:rPr>
          <w:sz w:val="28"/>
          <w:szCs w:val="28"/>
        </w:rPr>
      </w:pPr>
      <w:r w:rsidRPr="00726497">
        <w:rPr>
          <w:b/>
          <w:bCs/>
          <w:sz w:val="28"/>
          <w:szCs w:val="28"/>
        </w:rPr>
        <w:lastRenderedPageBreak/>
        <w:t>Описание принципа работы комплекса</w:t>
      </w:r>
    </w:p>
    <w:p w14:paraId="1F8A2073" w14:textId="77777777" w:rsidR="00915783" w:rsidRPr="00726497" w:rsidRDefault="00915783" w:rsidP="00915783">
      <w:pPr>
        <w:pStyle w:val="Default"/>
        <w:rPr>
          <w:sz w:val="28"/>
          <w:szCs w:val="28"/>
        </w:rPr>
      </w:pPr>
    </w:p>
    <w:p w14:paraId="450F676E" w14:textId="73A0C6CE" w:rsidR="00915783" w:rsidRPr="00726497" w:rsidRDefault="00915783" w:rsidP="00915783">
      <w:pPr>
        <w:pStyle w:val="Default"/>
        <w:ind w:firstLine="708"/>
        <w:jc w:val="both"/>
        <w:rPr>
          <w:sz w:val="28"/>
          <w:szCs w:val="28"/>
        </w:rPr>
      </w:pPr>
      <w:r w:rsidRPr="00726497">
        <w:rPr>
          <w:sz w:val="28"/>
          <w:szCs w:val="28"/>
        </w:rPr>
        <w:t>РТК предназначен для выполнения сварочны</w:t>
      </w:r>
      <w:r w:rsidR="00A03265" w:rsidRPr="00726497">
        <w:rPr>
          <w:sz w:val="28"/>
          <w:szCs w:val="28"/>
        </w:rPr>
        <w:t>х</w:t>
      </w:r>
      <w:r w:rsidRPr="00726497">
        <w:rPr>
          <w:sz w:val="28"/>
          <w:szCs w:val="28"/>
        </w:rPr>
        <w:t xml:space="preserve"> операци</w:t>
      </w:r>
      <w:r w:rsidR="00A03265" w:rsidRPr="00726497">
        <w:rPr>
          <w:sz w:val="28"/>
          <w:szCs w:val="28"/>
        </w:rPr>
        <w:t>й</w:t>
      </w:r>
      <w:r w:rsidR="008347D7" w:rsidRPr="00726497">
        <w:rPr>
          <w:sz w:val="28"/>
          <w:szCs w:val="28"/>
        </w:rPr>
        <w:t xml:space="preserve"> на промышленном роботе</w:t>
      </w:r>
      <w:r w:rsidRPr="00726497">
        <w:rPr>
          <w:sz w:val="28"/>
          <w:szCs w:val="28"/>
        </w:rPr>
        <w:t xml:space="preserve"> с высокой скоростью и стабильным качеством. Процесс сварки осуществляется плавящимся электродом в среде защитных газов с использованием сварочных технологий компании </w:t>
      </w:r>
      <w:proofErr w:type="spellStart"/>
      <w:r w:rsidRPr="00726497">
        <w:rPr>
          <w:sz w:val="28"/>
          <w:szCs w:val="28"/>
          <w:lang w:val="en-US"/>
        </w:rPr>
        <w:t>Fronius</w:t>
      </w:r>
      <w:proofErr w:type="spellEnd"/>
      <w:r w:rsidRPr="00726497">
        <w:rPr>
          <w:sz w:val="28"/>
          <w:szCs w:val="28"/>
        </w:rPr>
        <w:t xml:space="preserve">. </w:t>
      </w:r>
    </w:p>
    <w:p w14:paraId="033C6681" w14:textId="77777777" w:rsidR="00053750" w:rsidRPr="00726497" w:rsidRDefault="00915783" w:rsidP="00053750">
      <w:pPr>
        <w:ind w:firstLine="708"/>
        <w:jc w:val="both"/>
        <w:rPr>
          <w:rFonts w:ascii="Times New Roman" w:hAnsi="Times New Roman" w:cs="Times New Roman"/>
          <w:sz w:val="28"/>
          <w:szCs w:val="28"/>
        </w:rPr>
      </w:pPr>
      <w:r w:rsidRPr="00726497">
        <w:rPr>
          <w:rFonts w:ascii="Times New Roman" w:hAnsi="Times New Roman" w:cs="Times New Roman"/>
          <w:sz w:val="28"/>
          <w:szCs w:val="28"/>
        </w:rPr>
        <w:t xml:space="preserve">Комплекс построен на базе промышленного робота </w:t>
      </w:r>
      <w:r w:rsidR="00053750" w:rsidRPr="00726497">
        <w:rPr>
          <w:rFonts w:ascii="Times New Roman" w:hAnsi="Times New Roman" w:cs="Times New Roman"/>
          <w:bCs/>
          <w:sz w:val="28"/>
          <w:szCs w:val="28"/>
          <w:lang w:val="en-US"/>
        </w:rPr>
        <w:t>CRP</w:t>
      </w:r>
      <w:r w:rsidR="00053750" w:rsidRPr="00726497">
        <w:rPr>
          <w:rFonts w:ascii="Times New Roman" w:hAnsi="Times New Roman" w:cs="Times New Roman"/>
          <w:bCs/>
          <w:sz w:val="28"/>
          <w:szCs w:val="28"/>
        </w:rPr>
        <w:t xml:space="preserve"> – </w:t>
      </w:r>
      <w:r w:rsidR="00053750" w:rsidRPr="00726497">
        <w:rPr>
          <w:rFonts w:ascii="Times New Roman" w:hAnsi="Times New Roman" w:cs="Times New Roman"/>
          <w:bCs/>
          <w:sz w:val="28"/>
          <w:szCs w:val="28"/>
          <w:lang w:val="en-US"/>
        </w:rPr>
        <w:t>RH</w:t>
      </w:r>
      <w:r w:rsidR="00053750" w:rsidRPr="00726497">
        <w:rPr>
          <w:rFonts w:ascii="Times New Roman" w:hAnsi="Times New Roman" w:cs="Times New Roman"/>
          <w:bCs/>
          <w:sz w:val="28"/>
          <w:szCs w:val="28"/>
        </w:rPr>
        <w:t>14-10-</w:t>
      </w:r>
      <w:r w:rsidR="00053750" w:rsidRPr="00726497">
        <w:rPr>
          <w:rFonts w:ascii="Times New Roman" w:hAnsi="Times New Roman" w:cs="Times New Roman"/>
          <w:bCs/>
          <w:sz w:val="28"/>
          <w:szCs w:val="28"/>
          <w:lang w:val="en-US"/>
        </w:rPr>
        <w:t>W</w:t>
      </w:r>
      <w:r w:rsidR="00053750" w:rsidRPr="00726497">
        <w:rPr>
          <w:rFonts w:ascii="Times New Roman" w:hAnsi="Times New Roman" w:cs="Times New Roman"/>
          <w:sz w:val="28"/>
          <w:szCs w:val="28"/>
        </w:rPr>
        <w:t xml:space="preserve"> </w:t>
      </w:r>
      <w:r w:rsidRPr="00726497">
        <w:rPr>
          <w:rFonts w:ascii="Times New Roman" w:hAnsi="Times New Roman" w:cs="Times New Roman"/>
          <w:sz w:val="28"/>
          <w:szCs w:val="28"/>
        </w:rPr>
        <w:t xml:space="preserve">(зона досягаемости </w:t>
      </w:r>
      <w:r w:rsidR="008347D7" w:rsidRPr="00726497">
        <w:rPr>
          <w:rFonts w:ascii="Times New Roman" w:hAnsi="Times New Roman" w:cs="Times New Roman"/>
          <w:sz w:val="28"/>
          <w:szCs w:val="28"/>
        </w:rPr>
        <w:t>1</w:t>
      </w:r>
      <w:r w:rsidR="007B282A" w:rsidRPr="00726497">
        <w:rPr>
          <w:rFonts w:ascii="Times New Roman" w:hAnsi="Times New Roman" w:cs="Times New Roman"/>
          <w:sz w:val="28"/>
          <w:szCs w:val="28"/>
        </w:rPr>
        <w:t>440</w:t>
      </w:r>
      <w:r w:rsidRPr="00726497">
        <w:rPr>
          <w:rFonts w:ascii="Times New Roman" w:hAnsi="Times New Roman" w:cs="Times New Roman"/>
          <w:sz w:val="28"/>
          <w:szCs w:val="28"/>
        </w:rPr>
        <w:t xml:space="preserve"> мм)</w:t>
      </w:r>
      <w:r w:rsidR="00997902" w:rsidRPr="00726497">
        <w:rPr>
          <w:rFonts w:ascii="Times New Roman" w:hAnsi="Times New Roman" w:cs="Times New Roman"/>
          <w:sz w:val="28"/>
          <w:szCs w:val="28"/>
        </w:rPr>
        <w:t>.</w:t>
      </w:r>
    </w:p>
    <w:p w14:paraId="7AFFB901" w14:textId="2C062815" w:rsidR="00915783" w:rsidRPr="00726497" w:rsidRDefault="00915783" w:rsidP="00053750">
      <w:pPr>
        <w:ind w:firstLine="708"/>
        <w:jc w:val="both"/>
        <w:rPr>
          <w:rFonts w:ascii="Times New Roman" w:hAnsi="Times New Roman" w:cs="Times New Roman"/>
          <w:sz w:val="28"/>
          <w:szCs w:val="28"/>
        </w:rPr>
      </w:pPr>
      <w:r w:rsidRPr="00726497">
        <w:rPr>
          <w:rFonts w:ascii="Times New Roman" w:hAnsi="Times New Roman" w:cs="Times New Roman"/>
          <w:sz w:val="28"/>
          <w:szCs w:val="28"/>
        </w:rPr>
        <w:t xml:space="preserve">Для «обучения» роботов или создания новых сварочных программ используется переносной пульт управления с ЖК монитором. </w:t>
      </w:r>
    </w:p>
    <w:p w14:paraId="3F695798" w14:textId="55A27AE8" w:rsidR="00915783" w:rsidRPr="00726497" w:rsidRDefault="00915783" w:rsidP="00B215BD">
      <w:pPr>
        <w:pStyle w:val="Default"/>
        <w:ind w:firstLine="708"/>
        <w:jc w:val="both"/>
        <w:rPr>
          <w:sz w:val="28"/>
          <w:szCs w:val="28"/>
        </w:rPr>
      </w:pPr>
      <w:r w:rsidRPr="00726497">
        <w:rPr>
          <w:sz w:val="28"/>
          <w:szCs w:val="28"/>
        </w:rPr>
        <w:t>Предлагаем</w:t>
      </w:r>
      <w:r w:rsidR="00EA0CFB" w:rsidRPr="00726497">
        <w:rPr>
          <w:sz w:val="28"/>
          <w:szCs w:val="28"/>
        </w:rPr>
        <w:t>ый</w:t>
      </w:r>
      <w:r w:rsidR="00053750" w:rsidRPr="00726497">
        <w:rPr>
          <w:sz w:val="28"/>
          <w:szCs w:val="28"/>
        </w:rPr>
        <w:t xml:space="preserve"> </w:t>
      </w:r>
      <w:r w:rsidRPr="00726497">
        <w:rPr>
          <w:sz w:val="28"/>
          <w:szCs w:val="28"/>
        </w:rPr>
        <w:t>роботизированный сварочный комплекс осна</w:t>
      </w:r>
      <w:r w:rsidR="00EA0CFB" w:rsidRPr="00726497">
        <w:rPr>
          <w:sz w:val="28"/>
          <w:szCs w:val="28"/>
        </w:rPr>
        <w:t>щен</w:t>
      </w:r>
      <w:r w:rsidRPr="00726497">
        <w:rPr>
          <w:sz w:val="28"/>
          <w:szCs w:val="28"/>
        </w:rPr>
        <w:t xml:space="preserve"> сварочным оборудованием </w:t>
      </w:r>
      <w:r w:rsidR="00EA0CFB" w:rsidRPr="00726497">
        <w:rPr>
          <w:sz w:val="28"/>
          <w:szCs w:val="28"/>
        </w:rPr>
        <w:t xml:space="preserve">австрийской фирмы </w:t>
      </w:r>
      <w:proofErr w:type="spellStart"/>
      <w:r w:rsidR="00EA0CFB" w:rsidRPr="00726497">
        <w:rPr>
          <w:sz w:val="28"/>
          <w:szCs w:val="28"/>
          <w:lang w:val="en-US"/>
        </w:rPr>
        <w:t>Fronius</w:t>
      </w:r>
      <w:proofErr w:type="spellEnd"/>
      <w:r w:rsidR="00EA0CFB" w:rsidRPr="00726497">
        <w:rPr>
          <w:sz w:val="28"/>
          <w:szCs w:val="28"/>
        </w:rPr>
        <w:t xml:space="preserve">, модель аппарата - </w:t>
      </w:r>
      <w:r w:rsidR="00EA0CFB" w:rsidRPr="00726497">
        <w:rPr>
          <w:sz w:val="28"/>
          <w:szCs w:val="28"/>
          <w:lang w:val="en-US"/>
        </w:rPr>
        <w:t>TPS</w:t>
      </w:r>
      <w:r w:rsidR="00EA0CFB" w:rsidRPr="00726497">
        <w:rPr>
          <w:sz w:val="28"/>
          <w:szCs w:val="28"/>
        </w:rPr>
        <w:t xml:space="preserve"> 500</w:t>
      </w:r>
      <w:proofErr w:type="spellStart"/>
      <w:r w:rsidR="00B215BD" w:rsidRPr="00726497">
        <w:rPr>
          <w:sz w:val="28"/>
          <w:szCs w:val="28"/>
          <w:lang w:val="en-US"/>
        </w:rPr>
        <w:t>i</w:t>
      </w:r>
      <w:proofErr w:type="spellEnd"/>
      <w:r w:rsidRPr="00726497">
        <w:rPr>
          <w:sz w:val="28"/>
          <w:szCs w:val="28"/>
        </w:rPr>
        <w:t xml:space="preserve"> с жидкостным охлаждением горелки</w:t>
      </w:r>
      <w:r w:rsidR="00EA0CFB" w:rsidRPr="00726497">
        <w:rPr>
          <w:sz w:val="28"/>
          <w:szCs w:val="28"/>
        </w:rPr>
        <w:t xml:space="preserve"> и сенсорным экраном на русском языке для удобства настройки и эксплуатации</w:t>
      </w:r>
      <w:r w:rsidRPr="00726497">
        <w:rPr>
          <w:sz w:val="28"/>
          <w:szCs w:val="28"/>
        </w:rPr>
        <w:t xml:space="preserve">. </w:t>
      </w:r>
    </w:p>
    <w:p w14:paraId="4752425A" w14:textId="10409470" w:rsidR="00915783" w:rsidRPr="00726497" w:rsidRDefault="00915783" w:rsidP="007712CC">
      <w:pPr>
        <w:pStyle w:val="Default"/>
        <w:ind w:firstLine="708"/>
        <w:jc w:val="both"/>
        <w:rPr>
          <w:sz w:val="28"/>
          <w:szCs w:val="28"/>
        </w:rPr>
      </w:pPr>
      <w:r w:rsidRPr="00726497">
        <w:rPr>
          <w:sz w:val="28"/>
          <w:szCs w:val="28"/>
        </w:rPr>
        <w:t xml:space="preserve">Роботизированный сварочный комплекс имеет </w:t>
      </w:r>
      <w:r w:rsidR="00DD72B3" w:rsidRPr="00726497">
        <w:rPr>
          <w:sz w:val="28"/>
          <w:szCs w:val="28"/>
        </w:rPr>
        <w:t>две</w:t>
      </w:r>
      <w:r w:rsidR="00EA0CFB" w:rsidRPr="00726497">
        <w:rPr>
          <w:sz w:val="28"/>
          <w:szCs w:val="28"/>
        </w:rPr>
        <w:t xml:space="preserve"> </w:t>
      </w:r>
      <w:r w:rsidRPr="00726497">
        <w:rPr>
          <w:sz w:val="28"/>
          <w:szCs w:val="28"/>
        </w:rPr>
        <w:t>рабоч</w:t>
      </w:r>
      <w:r w:rsidR="00DD72B3" w:rsidRPr="00726497">
        <w:rPr>
          <w:sz w:val="28"/>
          <w:szCs w:val="28"/>
        </w:rPr>
        <w:t>ие</w:t>
      </w:r>
      <w:r w:rsidRPr="00726497">
        <w:rPr>
          <w:sz w:val="28"/>
          <w:szCs w:val="28"/>
        </w:rPr>
        <w:t xml:space="preserve"> зон</w:t>
      </w:r>
      <w:r w:rsidR="00DD72B3" w:rsidRPr="00726497">
        <w:rPr>
          <w:sz w:val="28"/>
          <w:szCs w:val="28"/>
        </w:rPr>
        <w:t xml:space="preserve">ы. В то время как оператор извлекает сваренное изделие в зоне 2 и закладывает новые заготовки в технологическую оснастку, робот сваривает заготовки в зоне 1. Тем самым достигается непрерывность процесса выпуска изделий, что увеличивает производительность. </w:t>
      </w:r>
      <w:r w:rsidRPr="00726497">
        <w:rPr>
          <w:sz w:val="28"/>
          <w:szCs w:val="28"/>
        </w:rPr>
        <w:t>Данная схема Р</w:t>
      </w:r>
      <w:r w:rsidR="00EA0CFB" w:rsidRPr="00726497">
        <w:rPr>
          <w:sz w:val="28"/>
          <w:szCs w:val="28"/>
        </w:rPr>
        <w:t>Т</w:t>
      </w:r>
      <w:r w:rsidRPr="00726497">
        <w:rPr>
          <w:sz w:val="28"/>
          <w:szCs w:val="28"/>
        </w:rPr>
        <w:t xml:space="preserve">К обеспечивает </w:t>
      </w:r>
      <w:r w:rsidR="004873C4" w:rsidRPr="00726497">
        <w:rPr>
          <w:sz w:val="28"/>
          <w:szCs w:val="28"/>
        </w:rPr>
        <w:t>автоматизированный процесс</w:t>
      </w:r>
      <w:r w:rsidRPr="00726497">
        <w:rPr>
          <w:sz w:val="28"/>
          <w:szCs w:val="28"/>
        </w:rPr>
        <w:t xml:space="preserve"> </w:t>
      </w:r>
      <w:r w:rsidR="008347D7" w:rsidRPr="00726497">
        <w:rPr>
          <w:sz w:val="28"/>
          <w:szCs w:val="28"/>
        </w:rPr>
        <w:t>с</w:t>
      </w:r>
      <w:r w:rsidRPr="00726497">
        <w:rPr>
          <w:sz w:val="28"/>
          <w:szCs w:val="28"/>
        </w:rPr>
        <w:t>варк</w:t>
      </w:r>
      <w:r w:rsidR="004873C4" w:rsidRPr="00726497">
        <w:rPr>
          <w:sz w:val="28"/>
          <w:szCs w:val="28"/>
        </w:rPr>
        <w:t xml:space="preserve">и </w:t>
      </w:r>
      <w:r w:rsidR="008347D7" w:rsidRPr="00726497">
        <w:rPr>
          <w:sz w:val="28"/>
          <w:szCs w:val="28"/>
        </w:rPr>
        <w:t>заготовок</w:t>
      </w:r>
      <w:r w:rsidRPr="00726497">
        <w:rPr>
          <w:sz w:val="28"/>
          <w:szCs w:val="28"/>
        </w:rPr>
        <w:t>.</w:t>
      </w:r>
      <w:r w:rsidR="00053750" w:rsidRPr="00726497">
        <w:rPr>
          <w:sz w:val="28"/>
          <w:szCs w:val="28"/>
        </w:rPr>
        <w:t xml:space="preserve"> Предлагаемое решение основано на использовании процесса сварки технологией </w:t>
      </w:r>
      <w:r w:rsidR="00053750" w:rsidRPr="00726497">
        <w:rPr>
          <w:sz w:val="28"/>
          <w:szCs w:val="28"/>
          <w:lang w:val="en-US"/>
        </w:rPr>
        <w:t>CMT</w:t>
      </w:r>
      <w:r w:rsidR="00053750" w:rsidRPr="00726497">
        <w:rPr>
          <w:sz w:val="28"/>
          <w:szCs w:val="28"/>
        </w:rPr>
        <w:t xml:space="preserve"> плавящимся электродом, позволяющий сваривал металл толщиной 0,8 мм.</w:t>
      </w:r>
    </w:p>
    <w:p w14:paraId="39C85242" w14:textId="58A4FF7A" w:rsidR="00915783" w:rsidRPr="00726497" w:rsidRDefault="00915783" w:rsidP="007712CC">
      <w:pPr>
        <w:pStyle w:val="Default"/>
        <w:ind w:firstLine="708"/>
        <w:jc w:val="both"/>
        <w:rPr>
          <w:sz w:val="28"/>
          <w:szCs w:val="28"/>
        </w:rPr>
      </w:pPr>
      <w:r w:rsidRPr="00726497">
        <w:rPr>
          <w:sz w:val="28"/>
          <w:szCs w:val="28"/>
        </w:rPr>
        <w:t>Для обеспечения автоматической работы, Р</w:t>
      </w:r>
      <w:r w:rsidR="007712CC" w:rsidRPr="00726497">
        <w:rPr>
          <w:sz w:val="28"/>
          <w:szCs w:val="28"/>
        </w:rPr>
        <w:t>Т</w:t>
      </w:r>
      <w:r w:rsidRPr="00726497">
        <w:rPr>
          <w:sz w:val="28"/>
          <w:szCs w:val="28"/>
        </w:rPr>
        <w:t xml:space="preserve">К оснащен автоматической станцией очистки сварочной горелки. По истечению определенного количества сварочных циклов робот подносит горелку к станции очистки, после чего производится отрезка проволоки, очистка и </w:t>
      </w:r>
      <w:r w:rsidR="007712CC" w:rsidRPr="00726497">
        <w:rPr>
          <w:sz w:val="28"/>
          <w:szCs w:val="28"/>
        </w:rPr>
        <w:t xml:space="preserve">орошение </w:t>
      </w:r>
      <w:r w:rsidRPr="00726497">
        <w:rPr>
          <w:sz w:val="28"/>
          <w:szCs w:val="28"/>
        </w:rPr>
        <w:t>антипригарн</w:t>
      </w:r>
      <w:r w:rsidR="007712CC" w:rsidRPr="00726497">
        <w:rPr>
          <w:sz w:val="28"/>
          <w:szCs w:val="28"/>
        </w:rPr>
        <w:t>ым спреем сопла горелки</w:t>
      </w:r>
      <w:r w:rsidRPr="00726497">
        <w:rPr>
          <w:sz w:val="28"/>
          <w:szCs w:val="28"/>
        </w:rPr>
        <w:t xml:space="preserve">. </w:t>
      </w:r>
    </w:p>
    <w:p w14:paraId="55088677" w14:textId="61F2B2DC" w:rsidR="00915783" w:rsidRPr="00726497" w:rsidRDefault="00915783" w:rsidP="007712CC">
      <w:pPr>
        <w:pStyle w:val="Default"/>
        <w:ind w:firstLine="708"/>
        <w:jc w:val="both"/>
        <w:rPr>
          <w:sz w:val="28"/>
          <w:szCs w:val="28"/>
        </w:rPr>
      </w:pPr>
      <w:r w:rsidRPr="00726497">
        <w:rPr>
          <w:sz w:val="28"/>
          <w:szCs w:val="28"/>
        </w:rPr>
        <w:t>Р</w:t>
      </w:r>
      <w:r w:rsidR="007712CC" w:rsidRPr="00726497">
        <w:rPr>
          <w:sz w:val="28"/>
          <w:szCs w:val="28"/>
        </w:rPr>
        <w:t>Т</w:t>
      </w:r>
      <w:r w:rsidRPr="00726497">
        <w:rPr>
          <w:sz w:val="28"/>
          <w:szCs w:val="28"/>
        </w:rPr>
        <w:t>К оснащен защитными ограждениями и системой безопасности</w:t>
      </w:r>
      <w:r w:rsidR="007712CC" w:rsidRPr="00726497">
        <w:rPr>
          <w:sz w:val="28"/>
          <w:szCs w:val="28"/>
        </w:rPr>
        <w:t>,</w:t>
      </w:r>
      <w:r w:rsidRPr="00726497">
        <w:rPr>
          <w:sz w:val="28"/>
          <w:szCs w:val="28"/>
        </w:rPr>
        <w:t xml:space="preserve"> препятствующей попаданию человека в рабочую зону комплекса во время автоматической сварки изделия. </w:t>
      </w:r>
    </w:p>
    <w:p w14:paraId="719734C4" w14:textId="2E97A9A9" w:rsidR="00DD72B3" w:rsidRPr="00726497" w:rsidRDefault="00DD72B3">
      <w:pPr>
        <w:spacing w:line="259" w:lineRule="auto"/>
        <w:rPr>
          <w:rFonts w:ascii="Times New Roman" w:hAnsi="Times New Roman" w:cs="Times New Roman"/>
          <w:sz w:val="28"/>
          <w:szCs w:val="28"/>
        </w:rPr>
      </w:pPr>
      <w:r w:rsidRPr="00726497">
        <w:rPr>
          <w:rFonts w:ascii="Times New Roman" w:hAnsi="Times New Roman" w:cs="Times New Roman"/>
          <w:sz w:val="28"/>
          <w:szCs w:val="28"/>
        </w:rPr>
        <w:br w:type="page"/>
      </w:r>
    </w:p>
    <w:p w14:paraId="17913423" w14:textId="34AC863A" w:rsidR="0035026F" w:rsidRPr="00726497" w:rsidRDefault="0035026F" w:rsidP="004D54FB">
      <w:pPr>
        <w:ind w:firstLine="708"/>
        <w:jc w:val="center"/>
        <w:rPr>
          <w:rFonts w:ascii="Times New Roman" w:hAnsi="Times New Roman" w:cs="Times New Roman"/>
          <w:b/>
          <w:bCs/>
          <w:sz w:val="30"/>
          <w:szCs w:val="30"/>
        </w:rPr>
      </w:pPr>
      <w:r w:rsidRPr="00726497">
        <w:rPr>
          <w:rFonts w:ascii="Times New Roman" w:hAnsi="Times New Roman" w:cs="Times New Roman"/>
          <w:b/>
          <w:bCs/>
          <w:sz w:val="30"/>
          <w:szCs w:val="30"/>
        </w:rPr>
        <w:lastRenderedPageBreak/>
        <w:t>Комплект поставки и стоимости Оборудования</w:t>
      </w:r>
    </w:p>
    <w:p w14:paraId="7BC5988A" w14:textId="7B4099DC" w:rsidR="004873C4" w:rsidRPr="00726497" w:rsidRDefault="0035026F" w:rsidP="004873C4">
      <w:pPr>
        <w:pStyle w:val="Default"/>
        <w:rPr>
          <w:sz w:val="26"/>
          <w:szCs w:val="26"/>
        </w:rPr>
      </w:pPr>
      <w:r w:rsidRPr="00726497">
        <w:rPr>
          <w:sz w:val="26"/>
          <w:szCs w:val="26"/>
        </w:rPr>
        <w:t xml:space="preserve">Стоимость комплекта оборудования со сварочным источником </w:t>
      </w:r>
      <w:proofErr w:type="spellStart"/>
      <w:r w:rsidRPr="00726497">
        <w:rPr>
          <w:sz w:val="26"/>
          <w:szCs w:val="26"/>
        </w:rPr>
        <w:t>Fronius</w:t>
      </w:r>
      <w:proofErr w:type="spellEnd"/>
      <w:r w:rsidRPr="00726497">
        <w:rPr>
          <w:sz w:val="26"/>
          <w:szCs w:val="26"/>
        </w:rPr>
        <w:t xml:space="preserve"> </w:t>
      </w:r>
      <w:r w:rsidR="004873C4" w:rsidRPr="00726497">
        <w:rPr>
          <w:sz w:val="26"/>
          <w:szCs w:val="26"/>
        </w:rPr>
        <w:t>TPS</w:t>
      </w:r>
      <w:proofErr w:type="spellStart"/>
      <w:r w:rsidR="00531529" w:rsidRPr="00726497">
        <w:rPr>
          <w:sz w:val="26"/>
          <w:szCs w:val="26"/>
          <w:lang w:val="en-US"/>
        </w:rPr>
        <w:t>i</w:t>
      </w:r>
      <w:proofErr w:type="spellEnd"/>
      <w:r w:rsidR="004873C4" w:rsidRPr="00726497">
        <w:rPr>
          <w:sz w:val="26"/>
          <w:szCs w:val="26"/>
        </w:rPr>
        <w:t xml:space="preserve"> 500 </w:t>
      </w:r>
    </w:p>
    <w:p w14:paraId="785B7E70" w14:textId="77777777" w:rsidR="00FB39FC" w:rsidRPr="00726497" w:rsidRDefault="00FB39FC" w:rsidP="00A03265">
      <w:pPr>
        <w:pStyle w:val="Default"/>
        <w:jc w:val="center"/>
        <w:rPr>
          <w:sz w:val="26"/>
          <w:szCs w:val="26"/>
        </w:rPr>
      </w:pPr>
    </w:p>
    <w:tbl>
      <w:tblPr>
        <w:tblW w:w="8941" w:type="dxa"/>
        <w:jc w:val="center"/>
        <w:tblLook w:val="04A0" w:firstRow="1" w:lastRow="0" w:firstColumn="1" w:lastColumn="0" w:noHBand="0" w:noVBand="1"/>
      </w:tblPr>
      <w:tblGrid>
        <w:gridCol w:w="7807"/>
        <w:gridCol w:w="1134"/>
      </w:tblGrid>
      <w:tr w:rsidR="00652969" w:rsidRPr="00726497" w14:paraId="40C15A60" w14:textId="77777777" w:rsidTr="00652969">
        <w:trPr>
          <w:trHeight w:val="390"/>
          <w:jc w:val="center"/>
        </w:trPr>
        <w:tc>
          <w:tcPr>
            <w:tcW w:w="78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4A3494" w14:textId="77777777" w:rsidR="00652969" w:rsidRPr="00726497" w:rsidRDefault="00652969" w:rsidP="00E61B0E">
            <w:pPr>
              <w:spacing w:after="0" w:line="240" w:lineRule="auto"/>
              <w:jc w:val="center"/>
              <w:rPr>
                <w:rFonts w:ascii="Times New Roman" w:eastAsia="Times New Roman" w:hAnsi="Times New Roman" w:cs="Times New Roman"/>
                <w:b/>
                <w:bCs/>
                <w:color w:val="000000"/>
                <w:sz w:val="26"/>
                <w:szCs w:val="26"/>
                <w:lang w:eastAsia="ru-RU"/>
              </w:rPr>
            </w:pPr>
            <w:r w:rsidRPr="00726497">
              <w:rPr>
                <w:rFonts w:ascii="Times New Roman" w:eastAsia="Times New Roman" w:hAnsi="Times New Roman" w:cs="Times New Roman"/>
                <w:b/>
                <w:bCs/>
                <w:color w:val="000000"/>
                <w:sz w:val="26"/>
                <w:szCs w:val="26"/>
                <w:lang w:eastAsia="ru-RU"/>
              </w:rPr>
              <w:t>Наименование</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CFD9EC" w14:textId="77777777" w:rsidR="00652969" w:rsidRPr="00726497" w:rsidRDefault="00652969" w:rsidP="00A03265">
            <w:pPr>
              <w:spacing w:after="0" w:line="240" w:lineRule="auto"/>
              <w:jc w:val="center"/>
              <w:rPr>
                <w:rFonts w:ascii="Times New Roman" w:eastAsia="Times New Roman" w:hAnsi="Times New Roman" w:cs="Times New Roman"/>
                <w:b/>
                <w:bCs/>
                <w:color w:val="000000"/>
                <w:sz w:val="26"/>
                <w:szCs w:val="26"/>
                <w:lang w:eastAsia="ru-RU"/>
              </w:rPr>
            </w:pPr>
            <w:r w:rsidRPr="00726497">
              <w:rPr>
                <w:rFonts w:ascii="Times New Roman" w:eastAsia="Times New Roman" w:hAnsi="Times New Roman" w:cs="Times New Roman"/>
                <w:b/>
                <w:bCs/>
                <w:color w:val="000000"/>
                <w:sz w:val="26"/>
                <w:szCs w:val="26"/>
                <w:lang w:eastAsia="ru-RU"/>
              </w:rPr>
              <w:t>Кол-во</w:t>
            </w:r>
          </w:p>
        </w:tc>
      </w:tr>
      <w:tr w:rsidR="00652969" w:rsidRPr="00726497" w14:paraId="43F4D5EE"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54B4FDC6" w14:textId="3C01069E" w:rsidR="00652969" w:rsidRPr="00726497" w:rsidRDefault="00652969" w:rsidP="00652969">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Сварочный робот </w:t>
            </w:r>
            <w:r w:rsidRPr="00726497">
              <w:rPr>
                <w:rFonts w:ascii="Times New Roman" w:eastAsia="Times New Roman" w:hAnsi="Times New Roman" w:cs="Times New Roman"/>
                <w:color w:val="000000"/>
                <w:sz w:val="26"/>
                <w:szCs w:val="26"/>
                <w:lang w:val="en-US" w:eastAsia="ru-RU"/>
              </w:rPr>
              <w:t>CRP</w:t>
            </w:r>
            <w:r w:rsidRPr="00726497">
              <w:rPr>
                <w:rFonts w:ascii="Times New Roman" w:eastAsia="Times New Roman" w:hAnsi="Times New Roman" w:cs="Times New Roman"/>
                <w:color w:val="000000"/>
                <w:sz w:val="26"/>
                <w:szCs w:val="26"/>
                <w:lang w:eastAsia="ru-RU"/>
              </w:rPr>
              <w:t xml:space="preserve">, с зоной досягаемости 1440 мм (Китай); </w:t>
            </w:r>
          </w:p>
        </w:tc>
        <w:tc>
          <w:tcPr>
            <w:tcW w:w="1134" w:type="dxa"/>
            <w:tcBorders>
              <w:top w:val="nil"/>
              <w:left w:val="nil"/>
              <w:bottom w:val="single" w:sz="8" w:space="0" w:color="auto"/>
              <w:right w:val="single" w:sz="8" w:space="0" w:color="auto"/>
            </w:tcBorders>
            <w:shd w:val="clear" w:color="auto" w:fill="auto"/>
            <w:vAlign w:val="center"/>
            <w:hideMark/>
          </w:tcPr>
          <w:p w14:paraId="3E787A29"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C4100F6"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22BFEC45"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Сварочный источник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w:t>
            </w:r>
            <w:proofErr w:type="spellStart"/>
            <w:r w:rsidRPr="00726497">
              <w:rPr>
                <w:rFonts w:ascii="Times New Roman" w:eastAsia="Times New Roman" w:hAnsi="Times New Roman" w:cs="Times New Roman"/>
                <w:color w:val="000000"/>
                <w:sz w:val="26"/>
                <w:szCs w:val="26"/>
                <w:lang w:eastAsia="ru-RU"/>
              </w:rPr>
              <w:t>TPSi</w:t>
            </w:r>
            <w:proofErr w:type="spellEnd"/>
            <w:r w:rsidRPr="00726497">
              <w:rPr>
                <w:rFonts w:ascii="Times New Roman" w:eastAsia="Times New Roman" w:hAnsi="Times New Roman" w:cs="Times New Roman"/>
                <w:color w:val="000000"/>
                <w:sz w:val="26"/>
                <w:szCs w:val="26"/>
                <w:lang w:eastAsia="ru-RU"/>
              </w:rPr>
              <w:t xml:space="preserve"> 500  (Австрия); </w:t>
            </w:r>
          </w:p>
        </w:tc>
        <w:tc>
          <w:tcPr>
            <w:tcW w:w="1134" w:type="dxa"/>
            <w:tcBorders>
              <w:top w:val="nil"/>
              <w:left w:val="nil"/>
              <w:bottom w:val="nil"/>
              <w:right w:val="single" w:sz="8" w:space="0" w:color="auto"/>
            </w:tcBorders>
            <w:shd w:val="clear" w:color="auto" w:fill="auto"/>
            <w:vAlign w:val="center"/>
            <w:hideMark/>
          </w:tcPr>
          <w:p w14:paraId="37D7E09E"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2EEEE1C6"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24CEBAF4"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Блок жидкостного охлаждения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 </w:t>
            </w:r>
          </w:p>
        </w:tc>
        <w:tc>
          <w:tcPr>
            <w:tcW w:w="1134" w:type="dxa"/>
            <w:tcBorders>
              <w:top w:val="nil"/>
              <w:left w:val="nil"/>
              <w:bottom w:val="nil"/>
              <w:right w:val="single" w:sz="8" w:space="0" w:color="auto"/>
            </w:tcBorders>
            <w:shd w:val="clear" w:color="auto" w:fill="auto"/>
            <w:vAlign w:val="center"/>
            <w:hideMark/>
          </w:tcPr>
          <w:p w14:paraId="29E6F776"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69FE55E8"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1D58446B"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Механизм подачи проволоки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 </w:t>
            </w:r>
          </w:p>
        </w:tc>
        <w:tc>
          <w:tcPr>
            <w:tcW w:w="1134" w:type="dxa"/>
            <w:tcBorders>
              <w:top w:val="nil"/>
              <w:left w:val="nil"/>
              <w:bottom w:val="nil"/>
              <w:right w:val="single" w:sz="8" w:space="0" w:color="auto"/>
            </w:tcBorders>
            <w:shd w:val="clear" w:color="auto" w:fill="auto"/>
            <w:vAlign w:val="center"/>
            <w:hideMark/>
          </w:tcPr>
          <w:p w14:paraId="5E458E64"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61A14EF3"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5D3296A5"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Комплектующие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 ); </w:t>
            </w:r>
          </w:p>
        </w:tc>
        <w:tc>
          <w:tcPr>
            <w:tcW w:w="1134" w:type="dxa"/>
            <w:tcBorders>
              <w:top w:val="nil"/>
              <w:left w:val="nil"/>
              <w:bottom w:val="nil"/>
              <w:right w:val="single" w:sz="8" w:space="0" w:color="auto"/>
            </w:tcBorders>
            <w:shd w:val="clear" w:color="auto" w:fill="auto"/>
            <w:vAlign w:val="center"/>
            <w:hideMark/>
          </w:tcPr>
          <w:p w14:paraId="78CA3152"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5F66D60"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045E99D2" w14:textId="0955A573"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Сварочная горелка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w:t>
            </w:r>
            <w:r w:rsidRPr="00726497">
              <w:rPr>
                <w:rFonts w:ascii="Times New Roman" w:eastAsia="Times New Roman" w:hAnsi="Times New Roman" w:cs="Times New Roman"/>
                <w:color w:val="000000"/>
                <w:sz w:val="26"/>
                <w:szCs w:val="26"/>
                <w:lang w:val="en-US" w:eastAsia="ru-RU"/>
              </w:rPr>
              <w:t>CMT</w:t>
            </w:r>
            <w:r w:rsidRPr="00726497">
              <w:rPr>
                <w:rFonts w:ascii="Times New Roman" w:eastAsia="Times New Roman" w:hAnsi="Times New Roman" w:cs="Times New Roman"/>
                <w:color w:val="000000"/>
                <w:sz w:val="26"/>
                <w:szCs w:val="26"/>
                <w:lang w:eastAsia="ru-RU"/>
              </w:rPr>
              <w:t xml:space="preserve"> (Австрия); </w:t>
            </w:r>
          </w:p>
        </w:tc>
        <w:tc>
          <w:tcPr>
            <w:tcW w:w="1134" w:type="dxa"/>
            <w:tcBorders>
              <w:top w:val="nil"/>
              <w:left w:val="nil"/>
              <w:bottom w:val="nil"/>
              <w:right w:val="single" w:sz="8" w:space="0" w:color="auto"/>
            </w:tcBorders>
            <w:shd w:val="clear" w:color="auto" w:fill="auto"/>
            <w:vAlign w:val="center"/>
            <w:hideMark/>
          </w:tcPr>
          <w:p w14:paraId="3C3FC317"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1803602D"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49CED5B7"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Сварочные комплектующие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 </w:t>
            </w:r>
          </w:p>
        </w:tc>
        <w:tc>
          <w:tcPr>
            <w:tcW w:w="1134" w:type="dxa"/>
            <w:tcBorders>
              <w:top w:val="nil"/>
              <w:left w:val="nil"/>
              <w:bottom w:val="nil"/>
              <w:right w:val="single" w:sz="8" w:space="0" w:color="auto"/>
            </w:tcBorders>
            <w:shd w:val="clear" w:color="auto" w:fill="auto"/>
            <w:vAlign w:val="center"/>
            <w:hideMark/>
          </w:tcPr>
          <w:p w14:paraId="1EE99F28"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665B2E6A"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548D6A19"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Комплект расходных материалов для ПНР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 </w:t>
            </w:r>
          </w:p>
        </w:tc>
        <w:tc>
          <w:tcPr>
            <w:tcW w:w="1134" w:type="dxa"/>
            <w:tcBorders>
              <w:top w:val="nil"/>
              <w:left w:val="nil"/>
              <w:bottom w:val="nil"/>
              <w:right w:val="single" w:sz="8" w:space="0" w:color="auto"/>
            </w:tcBorders>
            <w:shd w:val="clear" w:color="auto" w:fill="auto"/>
            <w:vAlign w:val="center"/>
            <w:hideMark/>
          </w:tcPr>
          <w:p w14:paraId="502C336C"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75BDA412"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tcPr>
          <w:p w14:paraId="66864207" w14:textId="000367D9"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Программный пакет "PMS"</w:t>
            </w:r>
          </w:p>
        </w:tc>
        <w:tc>
          <w:tcPr>
            <w:tcW w:w="1134" w:type="dxa"/>
            <w:tcBorders>
              <w:top w:val="nil"/>
              <w:left w:val="nil"/>
              <w:bottom w:val="nil"/>
              <w:right w:val="single" w:sz="8" w:space="0" w:color="auto"/>
            </w:tcBorders>
            <w:shd w:val="clear" w:color="auto" w:fill="auto"/>
            <w:vAlign w:val="center"/>
          </w:tcPr>
          <w:p w14:paraId="479FEB2C" w14:textId="784E8654"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val="en-US" w:eastAsia="ru-RU"/>
              </w:rPr>
            </w:pPr>
            <w:r w:rsidRPr="00726497">
              <w:rPr>
                <w:rFonts w:ascii="Times New Roman" w:eastAsia="Times New Roman" w:hAnsi="Times New Roman" w:cs="Times New Roman"/>
                <w:color w:val="000000"/>
                <w:sz w:val="26"/>
                <w:szCs w:val="26"/>
                <w:lang w:val="en-US" w:eastAsia="ru-RU"/>
              </w:rPr>
              <w:t>1</w:t>
            </w:r>
          </w:p>
        </w:tc>
      </w:tr>
      <w:tr w:rsidR="00652969" w:rsidRPr="00726497" w14:paraId="1A1EDBCD"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53109483"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Программный пакет "</w:t>
            </w:r>
            <w:proofErr w:type="spellStart"/>
            <w:r w:rsidRPr="00726497">
              <w:rPr>
                <w:rFonts w:ascii="Times New Roman" w:eastAsia="Times New Roman" w:hAnsi="Times New Roman" w:cs="Times New Roman"/>
                <w:color w:val="000000"/>
                <w:sz w:val="26"/>
                <w:szCs w:val="26"/>
                <w:lang w:eastAsia="ru-RU"/>
              </w:rPr>
              <w:t>Pulse</w:t>
            </w:r>
            <w:proofErr w:type="spellEnd"/>
            <w:r w:rsidRPr="00726497">
              <w:rPr>
                <w:rFonts w:ascii="Times New Roman" w:eastAsia="Times New Roman" w:hAnsi="Times New Roman" w:cs="Times New Roman"/>
                <w:color w:val="000000"/>
                <w:sz w:val="26"/>
                <w:szCs w:val="26"/>
                <w:lang w:eastAsia="ru-RU"/>
              </w:rPr>
              <w:t>"</w:t>
            </w:r>
          </w:p>
        </w:tc>
        <w:tc>
          <w:tcPr>
            <w:tcW w:w="1134" w:type="dxa"/>
            <w:tcBorders>
              <w:top w:val="nil"/>
              <w:left w:val="nil"/>
              <w:bottom w:val="nil"/>
              <w:right w:val="single" w:sz="8" w:space="0" w:color="auto"/>
            </w:tcBorders>
            <w:shd w:val="clear" w:color="auto" w:fill="auto"/>
            <w:vAlign w:val="center"/>
            <w:hideMark/>
          </w:tcPr>
          <w:p w14:paraId="3E1E5708"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5EFF0AA4"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2CE3189F" w14:textId="09FBA22D" w:rsidR="00652969" w:rsidRPr="00726497" w:rsidRDefault="00DD72B3" w:rsidP="00DD72B3">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Программный пакет "</w:t>
            </w:r>
            <w:r w:rsidRPr="00726497">
              <w:rPr>
                <w:rFonts w:ascii="Times New Roman" w:eastAsia="Times New Roman" w:hAnsi="Times New Roman" w:cs="Times New Roman"/>
                <w:color w:val="000000"/>
                <w:sz w:val="26"/>
                <w:szCs w:val="26"/>
                <w:lang w:val="en-US" w:eastAsia="ru-RU"/>
              </w:rPr>
              <w:t>CMT</w:t>
            </w:r>
            <w:r w:rsidR="00652969" w:rsidRPr="00726497">
              <w:rPr>
                <w:rFonts w:ascii="Times New Roman" w:eastAsia="Times New Roman" w:hAnsi="Times New Roman" w:cs="Times New Roman"/>
                <w:color w:val="000000"/>
                <w:sz w:val="26"/>
                <w:szCs w:val="26"/>
                <w:lang w:eastAsia="ru-RU"/>
              </w:rPr>
              <w:t>"</w:t>
            </w:r>
          </w:p>
        </w:tc>
        <w:tc>
          <w:tcPr>
            <w:tcW w:w="1134" w:type="dxa"/>
            <w:tcBorders>
              <w:top w:val="nil"/>
              <w:left w:val="nil"/>
              <w:bottom w:val="nil"/>
              <w:right w:val="single" w:sz="8" w:space="0" w:color="auto"/>
            </w:tcBorders>
            <w:shd w:val="clear" w:color="auto" w:fill="auto"/>
            <w:vAlign w:val="center"/>
            <w:hideMark/>
          </w:tcPr>
          <w:p w14:paraId="1F345ABD"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14C4FDA2" w14:textId="77777777" w:rsidTr="00652969">
        <w:trPr>
          <w:trHeight w:val="36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79481A34"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proofErr w:type="spellStart"/>
            <w:r w:rsidRPr="00726497">
              <w:rPr>
                <w:rFonts w:ascii="Times New Roman" w:eastAsia="Times New Roman" w:hAnsi="Times New Roman" w:cs="Times New Roman"/>
                <w:color w:val="000000"/>
                <w:sz w:val="26"/>
                <w:szCs w:val="26"/>
                <w:lang w:eastAsia="ru-RU"/>
              </w:rPr>
              <w:t>Crash-box</w:t>
            </w:r>
            <w:proofErr w:type="spellEnd"/>
            <w:r w:rsidRPr="00726497">
              <w:rPr>
                <w:rFonts w:ascii="Times New Roman" w:eastAsia="Times New Roman" w:hAnsi="Times New Roman" w:cs="Times New Roman"/>
                <w:color w:val="000000"/>
                <w:sz w:val="26"/>
                <w:szCs w:val="26"/>
                <w:lang w:eastAsia="ru-RU"/>
              </w:rPr>
              <w:t xml:space="preserve"> (блок распознавания столкновения) </w:t>
            </w:r>
            <w:proofErr w:type="spellStart"/>
            <w:r w:rsidRPr="00726497">
              <w:rPr>
                <w:rFonts w:ascii="Times New Roman" w:eastAsia="Times New Roman" w:hAnsi="Times New Roman" w:cs="Times New Roman"/>
                <w:color w:val="000000"/>
                <w:sz w:val="26"/>
                <w:szCs w:val="26"/>
                <w:lang w:eastAsia="ru-RU"/>
              </w:rPr>
              <w:t>Fronius</w:t>
            </w:r>
            <w:proofErr w:type="spellEnd"/>
            <w:r w:rsidRPr="00726497">
              <w:rPr>
                <w:rFonts w:ascii="Times New Roman" w:eastAsia="Times New Roman" w:hAnsi="Times New Roman" w:cs="Times New Roman"/>
                <w:color w:val="000000"/>
                <w:sz w:val="26"/>
                <w:szCs w:val="26"/>
                <w:lang w:eastAsia="ru-RU"/>
              </w:rPr>
              <w:t xml:space="preserve"> (Австрия);</w:t>
            </w:r>
          </w:p>
        </w:tc>
        <w:tc>
          <w:tcPr>
            <w:tcW w:w="1134" w:type="dxa"/>
            <w:tcBorders>
              <w:top w:val="nil"/>
              <w:left w:val="nil"/>
              <w:bottom w:val="single" w:sz="8" w:space="0" w:color="auto"/>
              <w:right w:val="single" w:sz="8" w:space="0" w:color="auto"/>
            </w:tcBorders>
            <w:shd w:val="clear" w:color="auto" w:fill="auto"/>
            <w:vAlign w:val="center"/>
            <w:hideMark/>
          </w:tcPr>
          <w:p w14:paraId="5E223AEB"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2BB94100"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6442EAF8"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Автоматическая станция очистки горелки; </w:t>
            </w:r>
          </w:p>
        </w:tc>
        <w:tc>
          <w:tcPr>
            <w:tcW w:w="1134" w:type="dxa"/>
            <w:tcBorders>
              <w:top w:val="nil"/>
              <w:left w:val="nil"/>
              <w:bottom w:val="single" w:sz="8" w:space="0" w:color="auto"/>
              <w:right w:val="single" w:sz="8" w:space="0" w:color="auto"/>
            </w:tcBorders>
            <w:shd w:val="clear" w:color="auto" w:fill="auto"/>
            <w:vAlign w:val="center"/>
            <w:hideMark/>
          </w:tcPr>
          <w:p w14:paraId="763D11FE"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44765CC5"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7CFF61C8"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Контроллер безопасности; </w:t>
            </w:r>
          </w:p>
        </w:tc>
        <w:tc>
          <w:tcPr>
            <w:tcW w:w="1134" w:type="dxa"/>
            <w:tcBorders>
              <w:top w:val="nil"/>
              <w:left w:val="nil"/>
              <w:bottom w:val="nil"/>
              <w:right w:val="single" w:sz="8" w:space="0" w:color="auto"/>
            </w:tcBorders>
            <w:shd w:val="clear" w:color="auto" w:fill="auto"/>
            <w:vAlign w:val="center"/>
            <w:hideMark/>
          </w:tcPr>
          <w:p w14:paraId="6C572C1E"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5E390ED"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0BD1B84D"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Световой барьер; </w:t>
            </w:r>
          </w:p>
        </w:tc>
        <w:tc>
          <w:tcPr>
            <w:tcW w:w="1134" w:type="dxa"/>
            <w:tcBorders>
              <w:top w:val="nil"/>
              <w:left w:val="nil"/>
              <w:bottom w:val="nil"/>
              <w:right w:val="single" w:sz="8" w:space="0" w:color="auto"/>
            </w:tcBorders>
            <w:shd w:val="clear" w:color="auto" w:fill="auto"/>
            <w:vAlign w:val="center"/>
            <w:hideMark/>
          </w:tcPr>
          <w:p w14:paraId="0798276F"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2A9A05D3" w14:textId="77777777" w:rsidTr="00652969">
        <w:trPr>
          <w:trHeight w:val="345"/>
          <w:jc w:val="center"/>
        </w:trPr>
        <w:tc>
          <w:tcPr>
            <w:tcW w:w="7807" w:type="dxa"/>
            <w:tcBorders>
              <w:top w:val="nil"/>
              <w:left w:val="single" w:sz="8" w:space="0" w:color="auto"/>
              <w:bottom w:val="nil"/>
              <w:right w:val="single" w:sz="8" w:space="0" w:color="auto"/>
            </w:tcBorders>
            <w:shd w:val="clear" w:color="auto" w:fill="auto"/>
            <w:vAlign w:val="center"/>
            <w:hideMark/>
          </w:tcPr>
          <w:p w14:paraId="763BAF95"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Пульт оператора; </w:t>
            </w:r>
          </w:p>
        </w:tc>
        <w:tc>
          <w:tcPr>
            <w:tcW w:w="1134" w:type="dxa"/>
            <w:tcBorders>
              <w:top w:val="nil"/>
              <w:left w:val="nil"/>
              <w:bottom w:val="nil"/>
              <w:right w:val="single" w:sz="8" w:space="0" w:color="auto"/>
            </w:tcBorders>
            <w:shd w:val="clear" w:color="auto" w:fill="auto"/>
            <w:vAlign w:val="center"/>
            <w:hideMark/>
          </w:tcPr>
          <w:p w14:paraId="6ACBDF03"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597F15B7" w14:textId="77777777" w:rsidTr="00652969">
        <w:trPr>
          <w:trHeight w:val="36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71DE419F"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Комплект защитных ограждений; </w:t>
            </w:r>
          </w:p>
        </w:tc>
        <w:tc>
          <w:tcPr>
            <w:tcW w:w="1134" w:type="dxa"/>
            <w:tcBorders>
              <w:top w:val="nil"/>
              <w:left w:val="nil"/>
              <w:bottom w:val="single" w:sz="8" w:space="0" w:color="auto"/>
              <w:right w:val="single" w:sz="8" w:space="0" w:color="auto"/>
            </w:tcBorders>
            <w:shd w:val="clear" w:color="auto" w:fill="auto"/>
            <w:vAlign w:val="center"/>
            <w:hideMark/>
          </w:tcPr>
          <w:p w14:paraId="76886606"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C7623F6"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noWrap/>
            <w:vAlign w:val="bottom"/>
            <w:hideMark/>
          </w:tcPr>
          <w:p w14:paraId="7B70F494" w14:textId="71DC4068" w:rsidR="00652969" w:rsidRPr="00726497" w:rsidRDefault="00652969" w:rsidP="00A03265">
            <w:pPr>
              <w:spacing w:after="0" w:line="240" w:lineRule="auto"/>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Одноосевой позиционер вертикальный (</w:t>
            </w:r>
            <w:proofErr w:type="spellStart"/>
            <w:r w:rsidRPr="00726497">
              <w:rPr>
                <w:rFonts w:ascii="Times New Roman" w:eastAsia="Times New Roman" w:hAnsi="Times New Roman" w:cs="Times New Roman"/>
                <w:color w:val="000000"/>
                <w:sz w:val="26"/>
                <w:szCs w:val="26"/>
                <w:lang w:eastAsia="ru-RU"/>
              </w:rPr>
              <w:t>вращатель</w:t>
            </w:r>
            <w:proofErr w:type="spellEnd"/>
            <w:r w:rsidRPr="00726497">
              <w:rPr>
                <w:rFonts w:ascii="Times New Roman" w:eastAsia="Times New Roman" w:hAnsi="Times New Roman" w:cs="Times New Roman"/>
                <w:color w:val="000000"/>
                <w:sz w:val="26"/>
                <w:szCs w:val="26"/>
                <w:lang w:eastAsia="ru-RU"/>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3763CF92" w14:textId="76C9B094" w:rsidR="00652969" w:rsidRPr="00726497" w:rsidRDefault="00726497" w:rsidP="00A03265">
            <w:pPr>
              <w:spacing w:after="0" w:line="240" w:lineRule="auto"/>
              <w:jc w:val="center"/>
              <w:rPr>
                <w:rFonts w:ascii="Times New Roman" w:eastAsia="Times New Roman" w:hAnsi="Times New Roman" w:cs="Times New Roman"/>
                <w:color w:val="000000"/>
                <w:sz w:val="26"/>
                <w:szCs w:val="26"/>
                <w:lang w:val="en-US" w:eastAsia="ru-RU"/>
              </w:rPr>
            </w:pPr>
            <w:r>
              <w:rPr>
                <w:rFonts w:ascii="Times New Roman" w:eastAsia="Times New Roman" w:hAnsi="Times New Roman" w:cs="Times New Roman"/>
                <w:color w:val="000000"/>
                <w:sz w:val="26"/>
                <w:szCs w:val="26"/>
                <w:lang w:val="en-US" w:eastAsia="ru-RU"/>
              </w:rPr>
              <w:t>2</w:t>
            </w:r>
          </w:p>
        </w:tc>
      </w:tr>
      <w:tr w:rsidR="00652969" w:rsidRPr="00726497" w14:paraId="4AD2476E"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noWrap/>
            <w:vAlign w:val="bottom"/>
            <w:hideMark/>
          </w:tcPr>
          <w:p w14:paraId="1B4E78D9" w14:textId="3F6E436F" w:rsidR="00652969" w:rsidRPr="00726497" w:rsidRDefault="00652969" w:rsidP="00A03265">
            <w:pPr>
              <w:spacing w:after="0" w:line="240" w:lineRule="auto"/>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Тумба под робота</w:t>
            </w:r>
          </w:p>
        </w:tc>
        <w:tc>
          <w:tcPr>
            <w:tcW w:w="1134" w:type="dxa"/>
            <w:tcBorders>
              <w:top w:val="nil"/>
              <w:left w:val="nil"/>
              <w:bottom w:val="single" w:sz="8" w:space="0" w:color="auto"/>
              <w:right w:val="single" w:sz="8" w:space="0" w:color="auto"/>
            </w:tcBorders>
            <w:shd w:val="clear" w:color="auto" w:fill="auto"/>
            <w:vAlign w:val="center"/>
            <w:hideMark/>
          </w:tcPr>
          <w:p w14:paraId="2C7EE690"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05938B7A"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000B115E"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Монтаж и запуск оборудования на территории Заказчика; </w:t>
            </w:r>
          </w:p>
        </w:tc>
        <w:tc>
          <w:tcPr>
            <w:tcW w:w="1134" w:type="dxa"/>
            <w:tcBorders>
              <w:top w:val="nil"/>
              <w:left w:val="nil"/>
              <w:bottom w:val="single" w:sz="8" w:space="0" w:color="auto"/>
              <w:right w:val="single" w:sz="8" w:space="0" w:color="auto"/>
            </w:tcBorders>
            <w:shd w:val="clear" w:color="auto" w:fill="auto"/>
            <w:vAlign w:val="center"/>
            <w:hideMark/>
          </w:tcPr>
          <w:p w14:paraId="43A604C9"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236455A3"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tcPr>
          <w:p w14:paraId="52AA5875" w14:textId="19C63CC9"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Написание одной сварочной программы для одного изделия</w:t>
            </w:r>
          </w:p>
        </w:tc>
        <w:tc>
          <w:tcPr>
            <w:tcW w:w="1134" w:type="dxa"/>
            <w:tcBorders>
              <w:top w:val="nil"/>
              <w:left w:val="nil"/>
              <w:bottom w:val="single" w:sz="8" w:space="0" w:color="auto"/>
              <w:right w:val="single" w:sz="8" w:space="0" w:color="auto"/>
            </w:tcBorders>
            <w:shd w:val="clear" w:color="auto" w:fill="auto"/>
            <w:vAlign w:val="center"/>
          </w:tcPr>
          <w:p w14:paraId="6C1071DE" w14:textId="73FBFAD2"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55351838"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085A6B84"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Инструктаж (обучение) по работе с оборудование на территории Заказчика 2 человек;</w:t>
            </w:r>
          </w:p>
        </w:tc>
        <w:tc>
          <w:tcPr>
            <w:tcW w:w="1134" w:type="dxa"/>
            <w:tcBorders>
              <w:top w:val="nil"/>
              <w:left w:val="nil"/>
              <w:bottom w:val="single" w:sz="8" w:space="0" w:color="auto"/>
              <w:right w:val="single" w:sz="8" w:space="0" w:color="auto"/>
            </w:tcBorders>
            <w:shd w:val="clear" w:color="auto" w:fill="auto"/>
            <w:vAlign w:val="center"/>
            <w:hideMark/>
          </w:tcPr>
          <w:p w14:paraId="0FDB502B"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6C92792" w14:textId="77777777" w:rsidTr="00652969">
        <w:trPr>
          <w:trHeight w:val="390"/>
          <w:jc w:val="center"/>
        </w:trPr>
        <w:tc>
          <w:tcPr>
            <w:tcW w:w="7807" w:type="dxa"/>
            <w:tcBorders>
              <w:top w:val="nil"/>
              <w:left w:val="single" w:sz="8" w:space="0" w:color="auto"/>
              <w:bottom w:val="single" w:sz="8" w:space="0" w:color="auto"/>
              <w:right w:val="single" w:sz="8" w:space="0" w:color="auto"/>
            </w:tcBorders>
            <w:shd w:val="clear" w:color="auto" w:fill="auto"/>
            <w:vAlign w:val="center"/>
            <w:hideMark/>
          </w:tcPr>
          <w:p w14:paraId="70EF03F8" w14:textId="77777777" w:rsidR="00652969" w:rsidRPr="00726497" w:rsidRDefault="00652969" w:rsidP="00A03265">
            <w:pPr>
              <w:spacing w:after="0" w:line="240" w:lineRule="auto"/>
              <w:jc w:val="both"/>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 xml:space="preserve">Доставка оборудования; </w:t>
            </w:r>
          </w:p>
        </w:tc>
        <w:tc>
          <w:tcPr>
            <w:tcW w:w="1134" w:type="dxa"/>
            <w:tcBorders>
              <w:top w:val="nil"/>
              <w:left w:val="nil"/>
              <w:bottom w:val="single" w:sz="8" w:space="0" w:color="auto"/>
              <w:right w:val="single" w:sz="8" w:space="0" w:color="auto"/>
            </w:tcBorders>
            <w:shd w:val="clear" w:color="auto" w:fill="auto"/>
            <w:vAlign w:val="center"/>
            <w:hideMark/>
          </w:tcPr>
          <w:p w14:paraId="1C7822F4" w14:textId="77777777" w:rsidR="00652969" w:rsidRPr="00726497" w:rsidRDefault="00652969" w:rsidP="00A03265">
            <w:pPr>
              <w:spacing w:after="0" w:line="240" w:lineRule="auto"/>
              <w:jc w:val="center"/>
              <w:rPr>
                <w:rFonts w:ascii="Times New Roman" w:eastAsia="Times New Roman" w:hAnsi="Times New Roman" w:cs="Times New Roman"/>
                <w:color w:val="000000"/>
                <w:sz w:val="26"/>
                <w:szCs w:val="26"/>
                <w:lang w:eastAsia="ru-RU"/>
              </w:rPr>
            </w:pPr>
            <w:r w:rsidRPr="00726497">
              <w:rPr>
                <w:rFonts w:ascii="Times New Roman" w:eastAsia="Times New Roman" w:hAnsi="Times New Roman" w:cs="Times New Roman"/>
                <w:color w:val="000000"/>
                <w:sz w:val="26"/>
                <w:szCs w:val="26"/>
                <w:lang w:eastAsia="ru-RU"/>
              </w:rPr>
              <w:t>1</w:t>
            </w:r>
          </w:p>
        </w:tc>
      </w:tr>
      <w:tr w:rsidR="00652969" w:rsidRPr="00726497" w14:paraId="39C60DFF" w14:textId="77777777" w:rsidTr="00652969">
        <w:trPr>
          <w:trHeight w:val="390"/>
          <w:jc w:val="center"/>
        </w:trPr>
        <w:tc>
          <w:tcPr>
            <w:tcW w:w="780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4BC896" w14:textId="77777777" w:rsidR="00652969" w:rsidRPr="00726497" w:rsidRDefault="00652969" w:rsidP="00A03265">
            <w:pPr>
              <w:spacing w:after="0" w:line="240" w:lineRule="auto"/>
              <w:jc w:val="right"/>
              <w:rPr>
                <w:rFonts w:ascii="Times New Roman" w:eastAsia="Times New Roman" w:hAnsi="Times New Roman" w:cs="Times New Roman"/>
                <w:b/>
                <w:bCs/>
                <w:color w:val="000000"/>
                <w:sz w:val="26"/>
                <w:szCs w:val="26"/>
                <w:lang w:eastAsia="ru-RU"/>
              </w:rPr>
            </w:pPr>
            <w:r w:rsidRPr="00726497">
              <w:rPr>
                <w:rFonts w:ascii="Times New Roman" w:eastAsia="Times New Roman" w:hAnsi="Times New Roman" w:cs="Times New Roman"/>
                <w:b/>
                <w:bCs/>
                <w:color w:val="000000"/>
                <w:sz w:val="26"/>
                <w:szCs w:val="26"/>
                <w:lang w:eastAsia="ru-RU"/>
              </w:rPr>
              <w:t xml:space="preserve">Итого, в </w:t>
            </w:r>
            <w:proofErr w:type="spellStart"/>
            <w:r w:rsidRPr="00726497">
              <w:rPr>
                <w:rFonts w:ascii="Times New Roman" w:eastAsia="Times New Roman" w:hAnsi="Times New Roman" w:cs="Times New Roman"/>
                <w:b/>
                <w:bCs/>
                <w:color w:val="000000"/>
                <w:sz w:val="26"/>
                <w:szCs w:val="26"/>
                <w:lang w:eastAsia="ru-RU"/>
              </w:rPr>
              <w:t>т.ч</w:t>
            </w:r>
            <w:proofErr w:type="spellEnd"/>
            <w:r w:rsidRPr="00726497">
              <w:rPr>
                <w:rFonts w:ascii="Times New Roman" w:eastAsia="Times New Roman" w:hAnsi="Times New Roman" w:cs="Times New Roman"/>
                <w:b/>
                <w:bCs/>
                <w:color w:val="000000"/>
                <w:sz w:val="26"/>
                <w:szCs w:val="26"/>
                <w:lang w:eastAsia="ru-RU"/>
              </w:rPr>
              <w:t>. НДС (20%), Е</w:t>
            </w:r>
            <w:r w:rsidRPr="00726497">
              <w:rPr>
                <w:rFonts w:ascii="Times New Roman" w:eastAsia="Times New Roman" w:hAnsi="Times New Roman" w:cs="Times New Roman"/>
                <w:b/>
                <w:bCs/>
                <w:color w:val="000000"/>
                <w:sz w:val="26"/>
                <w:szCs w:val="26"/>
                <w:lang w:val="en-US" w:eastAsia="ru-RU"/>
              </w:rPr>
              <w:t>URO</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5DFFD3BE" w14:textId="096314FC" w:rsidR="00652969" w:rsidRPr="00726497" w:rsidRDefault="006F1C49" w:rsidP="006F1C49">
            <w:pPr>
              <w:spacing w:after="0" w:line="240" w:lineRule="auto"/>
              <w:jc w:val="right"/>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79</w:t>
            </w:r>
            <w:r w:rsidR="00BC56A7">
              <w:rPr>
                <w:rFonts w:ascii="Times New Roman" w:eastAsia="Times New Roman" w:hAnsi="Times New Roman" w:cs="Times New Roman"/>
                <w:b/>
                <w:bCs/>
                <w:color w:val="000000"/>
                <w:sz w:val="26"/>
                <w:szCs w:val="26"/>
                <w:lang w:eastAsia="ru-RU"/>
              </w:rPr>
              <w:t xml:space="preserve"> </w:t>
            </w:r>
            <w:r>
              <w:rPr>
                <w:rFonts w:ascii="Times New Roman" w:eastAsia="Times New Roman" w:hAnsi="Times New Roman" w:cs="Times New Roman"/>
                <w:b/>
                <w:bCs/>
                <w:color w:val="000000"/>
                <w:sz w:val="26"/>
                <w:szCs w:val="26"/>
                <w:lang w:eastAsia="ru-RU"/>
              </w:rPr>
              <w:t>85</w:t>
            </w:r>
            <w:r w:rsidR="00BC56A7">
              <w:rPr>
                <w:rFonts w:ascii="Times New Roman" w:eastAsia="Times New Roman" w:hAnsi="Times New Roman" w:cs="Times New Roman"/>
                <w:b/>
                <w:bCs/>
                <w:color w:val="000000"/>
                <w:sz w:val="26"/>
                <w:szCs w:val="26"/>
                <w:lang w:eastAsia="ru-RU"/>
              </w:rPr>
              <w:t>0</w:t>
            </w:r>
          </w:p>
        </w:tc>
      </w:tr>
    </w:tbl>
    <w:p w14:paraId="2C7EA2E1" w14:textId="77777777" w:rsidR="004D54FB" w:rsidRPr="00726497" w:rsidRDefault="004D54FB" w:rsidP="00A03265">
      <w:pPr>
        <w:pStyle w:val="Default"/>
        <w:jc w:val="center"/>
        <w:rPr>
          <w:sz w:val="26"/>
          <w:szCs w:val="26"/>
        </w:rPr>
      </w:pPr>
    </w:p>
    <w:p w14:paraId="4D147398" w14:textId="5B80FBC9" w:rsidR="00C4178C" w:rsidRPr="00726497" w:rsidRDefault="00C4178C" w:rsidP="00E1122F">
      <w:pPr>
        <w:pStyle w:val="Default"/>
        <w:ind w:firstLine="708"/>
        <w:rPr>
          <w:sz w:val="26"/>
          <w:szCs w:val="26"/>
        </w:rPr>
      </w:pPr>
      <w:r w:rsidRPr="00726497">
        <w:rPr>
          <w:b/>
          <w:bCs/>
          <w:sz w:val="28"/>
          <w:szCs w:val="28"/>
        </w:rPr>
        <w:t>- Условия поставки</w:t>
      </w:r>
      <w:r w:rsidRPr="00726497">
        <w:rPr>
          <w:sz w:val="28"/>
          <w:szCs w:val="28"/>
        </w:rPr>
        <w:t xml:space="preserve">: до склада </w:t>
      </w:r>
      <w:r w:rsidR="00652969" w:rsidRPr="00726497">
        <w:rPr>
          <w:sz w:val="26"/>
          <w:szCs w:val="26"/>
        </w:rPr>
        <w:t>заказчика.</w:t>
      </w:r>
    </w:p>
    <w:p w14:paraId="24A362AA" w14:textId="7C6BE1B1" w:rsidR="00C4178C" w:rsidRPr="00726497" w:rsidRDefault="00C4178C" w:rsidP="00E1122F">
      <w:pPr>
        <w:pStyle w:val="Default"/>
        <w:ind w:firstLine="708"/>
        <w:rPr>
          <w:sz w:val="28"/>
          <w:szCs w:val="28"/>
        </w:rPr>
      </w:pPr>
      <w:r w:rsidRPr="00726497">
        <w:rPr>
          <w:b/>
          <w:bCs/>
          <w:sz w:val="28"/>
          <w:szCs w:val="28"/>
        </w:rPr>
        <w:t xml:space="preserve">- Условия оплаты: </w:t>
      </w:r>
      <w:r w:rsidR="00E8537D">
        <w:rPr>
          <w:b/>
          <w:bCs/>
          <w:sz w:val="28"/>
          <w:szCs w:val="28"/>
        </w:rPr>
        <w:tab/>
      </w:r>
      <w:r w:rsidRPr="00726497">
        <w:rPr>
          <w:sz w:val="28"/>
          <w:szCs w:val="28"/>
        </w:rPr>
        <w:t xml:space="preserve">70% - после подписания договора </w:t>
      </w:r>
    </w:p>
    <w:p w14:paraId="2B0CE26F" w14:textId="2662C203" w:rsidR="00C4178C" w:rsidRPr="00726497" w:rsidRDefault="00C4178C" w:rsidP="00E8537D">
      <w:pPr>
        <w:pStyle w:val="Default"/>
        <w:ind w:left="2832" w:firstLine="708"/>
        <w:rPr>
          <w:sz w:val="28"/>
          <w:szCs w:val="28"/>
        </w:rPr>
      </w:pPr>
      <w:r w:rsidRPr="00726497">
        <w:rPr>
          <w:sz w:val="28"/>
          <w:szCs w:val="28"/>
        </w:rPr>
        <w:t>20% - перед</w:t>
      </w:r>
      <w:bookmarkStart w:id="0" w:name="_GoBack"/>
      <w:bookmarkEnd w:id="0"/>
      <w:r w:rsidRPr="00726497">
        <w:rPr>
          <w:sz w:val="28"/>
          <w:szCs w:val="28"/>
        </w:rPr>
        <w:t xml:space="preserve"> отгрузкой со склада в г. Москва </w:t>
      </w:r>
    </w:p>
    <w:p w14:paraId="28578B86" w14:textId="4A4BCF21" w:rsidR="00C4178C" w:rsidRPr="00726497" w:rsidRDefault="00C4178C" w:rsidP="00E8537D">
      <w:pPr>
        <w:pStyle w:val="Default"/>
        <w:ind w:left="2832" w:firstLine="708"/>
        <w:rPr>
          <w:sz w:val="28"/>
          <w:szCs w:val="28"/>
        </w:rPr>
      </w:pPr>
      <w:r w:rsidRPr="00726497">
        <w:rPr>
          <w:sz w:val="28"/>
          <w:szCs w:val="28"/>
        </w:rPr>
        <w:t xml:space="preserve">10% - после подписания актов ПНР </w:t>
      </w:r>
    </w:p>
    <w:p w14:paraId="1A8BB540" w14:textId="77777777" w:rsidR="00C4178C" w:rsidRPr="00726497" w:rsidRDefault="00C4178C" w:rsidP="00C4178C">
      <w:pPr>
        <w:pStyle w:val="Default"/>
        <w:rPr>
          <w:sz w:val="28"/>
          <w:szCs w:val="28"/>
        </w:rPr>
      </w:pPr>
    </w:p>
    <w:p w14:paraId="7CB51C48" w14:textId="67FFD308" w:rsidR="00C4178C" w:rsidRPr="00726497" w:rsidRDefault="00C4178C" w:rsidP="00E1122F">
      <w:pPr>
        <w:pStyle w:val="Default"/>
        <w:ind w:firstLine="708"/>
        <w:rPr>
          <w:sz w:val="28"/>
          <w:szCs w:val="28"/>
        </w:rPr>
      </w:pPr>
      <w:r w:rsidRPr="00726497">
        <w:rPr>
          <w:sz w:val="28"/>
          <w:szCs w:val="28"/>
        </w:rPr>
        <w:t>- В стоимость оборудования включен НДС (20%) и другие платежи, которые входят в рамки поставки. Также в цену включены все импортные таможенные пошлины.</w:t>
      </w:r>
    </w:p>
    <w:p w14:paraId="4B0AF3A9" w14:textId="2E5DFE95" w:rsidR="00C4178C" w:rsidRPr="00726497" w:rsidRDefault="00C4178C" w:rsidP="00E1122F">
      <w:pPr>
        <w:pStyle w:val="Default"/>
        <w:ind w:firstLine="708"/>
        <w:rPr>
          <w:sz w:val="28"/>
          <w:szCs w:val="28"/>
        </w:rPr>
      </w:pPr>
      <w:r w:rsidRPr="00726497">
        <w:rPr>
          <w:b/>
          <w:bCs/>
          <w:sz w:val="28"/>
          <w:szCs w:val="28"/>
        </w:rPr>
        <w:lastRenderedPageBreak/>
        <w:t xml:space="preserve">- Срок поставки оборудования: </w:t>
      </w:r>
      <w:r w:rsidR="00652969" w:rsidRPr="00726497">
        <w:rPr>
          <w:sz w:val="28"/>
          <w:szCs w:val="28"/>
        </w:rPr>
        <w:t>8-10</w:t>
      </w:r>
      <w:r w:rsidRPr="00726497">
        <w:rPr>
          <w:sz w:val="28"/>
          <w:szCs w:val="28"/>
        </w:rPr>
        <w:t xml:space="preserve"> недель с момента внесения предоплаты до отгрузки со склада в Москве (уточняется на момент заключения договора);</w:t>
      </w:r>
    </w:p>
    <w:p w14:paraId="7E327DD2" w14:textId="7B449A4F" w:rsidR="00C4178C" w:rsidRPr="00726497" w:rsidRDefault="00C4178C" w:rsidP="00E1122F">
      <w:pPr>
        <w:pStyle w:val="Default"/>
        <w:ind w:firstLine="708"/>
        <w:rPr>
          <w:sz w:val="28"/>
          <w:szCs w:val="28"/>
        </w:rPr>
      </w:pPr>
      <w:r w:rsidRPr="00726497">
        <w:rPr>
          <w:b/>
          <w:bCs/>
          <w:sz w:val="28"/>
          <w:szCs w:val="28"/>
        </w:rPr>
        <w:t xml:space="preserve">- Гарантия: </w:t>
      </w:r>
      <w:r w:rsidRPr="00726497">
        <w:rPr>
          <w:sz w:val="28"/>
          <w:szCs w:val="28"/>
        </w:rPr>
        <w:t>12 месяцев со дня подписания акта о приемке. По истечении данного срока возможно заключение договора на сервисное обслуживание.</w:t>
      </w:r>
    </w:p>
    <w:p w14:paraId="7B9A3A8A" w14:textId="15374EBE" w:rsidR="00C4178C" w:rsidRPr="00726497" w:rsidRDefault="00C4178C" w:rsidP="00E1122F">
      <w:pPr>
        <w:pStyle w:val="Default"/>
        <w:ind w:firstLine="708"/>
        <w:rPr>
          <w:sz w:val="28"/>
          <w:szCs w:val="28"/>
        </w:rPr>
      </w:pPr>
      <w:r w:rsidRPr="00726497">
        <w:rPr>
          <w:b/>
          <w:bCs/>
          <w:sz w:val="28"/>
          <w:szCs w:val="28"/>
        </w:rPr>
        <w:t xml:space="preserve">Рекомендуемая марка сварочной проволоки: </w:t>
      </w:r>
    </w:p>
    <w:p w14:paraId="66C4BA90" w14:textId="4AEB9E4D" w:rsidR="00C4178C" w:rsidRPr="00726497" w:rsidRDefault="00C4178C" w:rsidP="00C4178C">
      <w:pPr>
        <w:pStyle w:val="Default"/>
        <w:rPr>
          <w:sz w:val="28"/>
          <w:szCs w:val="28"/>
        </w:rPr>
      </w:pPr>
      <w:r w:rsidRPr="00726497">
        <w:rPr>
          <w:sz w:val="28"/>
          <w:szCs w:val="28"/>
        </w:rPr>
        <w:t xml:space="preserve">Рекомендуем использовать омедненную сварочную проволоку ESAB, LINCOLN ELECTRIC, ASKAYNAK, HYUNDAI, KISWEL аналог Св-08Г2С, диаметром </w:t>
      </w:r>
      <w:r w:rsidR="00222DF6" w:rsidRPr="00726497">
        <w:rPr>
          <w:sz w:val="28"/>
          <w:szCs w:val="28"/>
        </w:rPr>
        <w:t>1</w:t>
      </w:r>
      <w:r w:rsidRPr="00726497">
        <w:rPr>
          <w:sz w:val="28"/>
          <w:szCs w:val="28"/>
        </w:rPr>
        <w:t>мм.</w:t>
      </w:r>
      <w:r w:rsidR="00652969" w:rsidRPr="00726497">
        <w:rPr>
          <w:sz w:val="28"/>
          <w:szCs w:val="28"/>
        </w:rPr>
        <w:t xml:space="preserve"> Катушка проволоки весом 15 кг, либо бочка весом 250кг.</w:t>
      </w:r>
    </w:p>
    <w:p w14:paraId="24361F06" w14:textId="77777777" w:rsidR="00C4178C" w:rsidRPr="00726497" w:rsidRDefault="00C4178C" w:rsidP="00E1122F">
      <w:pPr>
        <w:pStyle w:val="Default"/>
        <w:ind w:firstLine="708"/>
        <w:rPr>
          <w:sz w:val="28"/>
          <w:szCs w:val="28"/>
        </w:rPr>
      </w:pPr>
      <w:r w:rsidRPr="00726497">
        <w:rPr>
          <w:b/>
          <w:bCs/>
          <w:sz w:val="28"/>
          <w:szCs w:val="28"/>
        </w:rPr>
        <w:t xml:space="preserve">Рекомендуемый сварочный газ: </w:t>
      </w:r>
    </w:p>
    <w:p w14:paraId="4B50F48F" w14:textId="5D42D55A" w:rsidR="00C4178C" w:rsidRPr="00726497" w:rsidRDefault="00C4178C" w:rsidP="00C4178C">
      <w:pPr>
        <w:pStyle w:val="Default"/>
        <w:rPr>
          <w:sz w:val="28"/>
          <w:szCs w:val="28"/>
        </w:rPr>
      </w:pPr>
      <w:r w:rsidRPr="00726497">
        <w:rPr>
          <w:sz w:val="28"/>
          <w:szCs w:val="28"/>
        </w:rPr>
        <w:t xml:space="preserve">Сварочный газ смесь 82%Ar+18%СО2 (рекомендуем производителя </w:t>
      </w:r>
      <w:proofErr w:type="spellStart"/>
      <w:r w:rsidRPr="00726497">
        <w:rPr>
          <w:sz w:val="28"/>
          <w:szCs w:val="28"/>
        </w:rPr>
        <w:t>Linde</w:t>
      </w:r>
      <w:proofErr w:type="spellEnd"/>
      <w:r w:rsidRPr="00726497">
        <w:rPr>
          <w:sz w:val="28"/>
          <w:szCs w:val="28"/>
        </w:rPr>
        <w:t xml:space="preserve"> </w:t>
      </w:r>
      <w:proofErr w:type="spellStart"/>
      <w:r w:rsidRPr="00726497">
        <w:rPr>
          <w:sz w:val="28"/>
          <w:szCs w:val="28"/>
        </w:rPr>
        <w:t>Gas</w:t>
      </w:r>
      <w:proofErr w:type="spellEnd"/>
      <w:r w:rsidRPr="00726497">
        <w:rPr>
          <w:sz w:val="28"/>
          <w:szCs w:val="28"/>
        </w:rPr>
        <w:t>).</w:t>
      </w:r>
    </w:p>
    <w:p w14:paraId="7BC2E172" w14:textId="77777777" w:rsidR="00C4178C" w:rsidRPr="00726497" w:rsidRDefault="00C4178C" w:rsidP="00E1122F">
      <w:pPr>
        <w:pStyle w:val="Default"/>
        <w:ind w:firstLine="708"/>
        <w:rPr>
          <w:sz w:val="28"/>
          <w:szCs w:val="28"/>
        </w:rPr>
      </w:pPr>
      <w:r w:rsidRPr="00726497">
        <w:rPr>
          <w:sz w:val="28"/>
          <w:szCs w:val="28"/>
        </w:rPr>
        <w:t xml:space="preserve">Средний расход сварочных газов составляет 15-20 л/мин (зависит от качества используемого газа). </w:t>
      </w:r>
    </w:p>
    <w:p w14:paraId="6A7FD2F8" w14:textId="42E919E6" w:rsidR="00C4178C" w:rsidRPr="00726497" w:rsidRDefault="00C4178C" w:rsidP="00E1122F">
      <w:pPr>
        <w:ind w:firstLine="708"/>
        <w:rPr>
          <w:rFonts w:ascii="Times New Roman" w:hAnsi="Times New Roman" w:cs="Times New Roman"/>
          <w:sz w:val="28"/>
          <w:szCs w:val="28"/>
        </w:rPr>
      </w:pPr>
      <w:r w:rsidRPr="00726497">
        <w:rPr>
          <w:rFonts w:ascii="Times New Roman" w:hAnsi="Times New Roman" w:cs="Times New Roman"/>
          <w:sz w:val="28"/>
          <w:szCs w:val="28"/>
        </w:rPr>
        <w:t>Использование некачественных сварочных материалов может быть причиной сварочных дефектов, повышенного разбрызгивания, сложности настройки сварочного режима и необходимости частой замены расходных материалов.</w:t>
      </w:r>
    </w:p>
    <w:p w14:paraId="51E34DF8" w14:textId="77777777" w:rsidR="00222DF6" w:rsidRPr="00726497" w:rsidRDefault="00222DF6" w:rsidP="00E1122F">
      <w:pPr>
        <w:pStyle w:val="Default"/>
        <w:jc w:val="center"/>
        <w:rPr>
          <w:b/>
          <w:bCs/>
          <w:sz w:val="28"/>
          <w:szCs w:val="28"/>
        </w:rPr>
      </w:pPr>
    </w:p>
    <w:p w14:paraId="7A0C6CBD" w14:textId="77777777" w:rsidR="00222DF6" w:rsidRPr="00726497" w:rsidRDefault="00222DF6" w:rsidP="00E1122F">
      <w:pPr>
        <w:pStyle w:val="Default"/>
        <w:jc w:val="center"/>
        <w:rPr>
          <w:b/>
          <w:bCs/>
          <w:sz w:val="28"/>
          <w:szCs w:val="28"/>
        </w:rPr>
      </w:pPr>
    </w:p>
    <w:p w14:paraId="2E91A957" w14:textId="77777777" w:rsidR="00222DF6" w:rsidRPr="00726497" w:rsidRDefault="00222DF6" w:rsidP="00E1122F">
      <w:pPr>
        <w:pStyle w:val="Default"/>
        <w:jc w:val="center"/>
        <w:rPr>
          <w:b/>
          <w:bCs/>
          <w:sz w:val="28"/>
          <w:szCs w:val="28"/>
        </w:rPr>
      </w:pPr>
    </w:p>
    <w:p w14:paraId="7C90ACA0" w14:textId="77777777" w:rsidR="00222DF6" w:rsidRPr="00726497" w:rsidRDefault="00222DF6" w:rsidP="00E1122F">
      <w:pPr>
        <w:pStyle w:val="Default"/>
        <w:jc w:val="center"/>
        <w:rPr>
          <w:b/>
          <w:bCs/>
          <w:sz w:val="28"/>
          <w:szCs w:val="28"/>
        </w:rPr>
      </w:pPr>
    </w:p>
    <w:p w14:paraId="64E9A9AD" w14:textId="77777777" w:rsidR="00222DF6" w:rsidRPr="00726497" w:rsidRDefault="00222DF6" w:rsidP="00E1122F">
      <w:pPr>
        <w:pStyle w:val="Default"/>
        <w:jc w:val="center"/>
        <w:rPr>
          <w:b/>
          <w:bCs/>
          <w:sz w:val="28"/>
          <w:szCs w:val="28"/>
        </w:rPr>
      </w:pPr>
    </w:p>
    <w:p w14:paraId="12F7B5C5" w14:textId="77777777" w:rsidR="00222DF6" w:rsidRPr="00726497" w:rsidRDefault="00222DF6" w:rsidP="00E1122F">
      <w:pPr>
        <w:pStyle w:val="Default"/>
        <w:jc w:val="center"/>
        <w:rPr>
          <w:b/>
          <w:bCs/>
          <w:sz w:val="28"/>
          <w:szCs w:val="28"/>
        </w:rPr>
      </w:pPr>
    </w:p>
    <w:p w14:paraId="0EA0022C" w14:textId="77777777" w:rsidR="00222DF6" w:rsidRPr="00726497" w:rsidRDefault="00222DF6" w:rsidP="00E1122F">
      <w:pPr>
        <w:pStyle w:val="Default"/>
        <w:jc w:val="center"/>
        <w:rPr>
          <w:b/>
          <w:bCs/>
          <w:sz w:val="28"/>
          <w:szCs w:val="28"/>
        </w:rPr>
      </w:pPr>
    </w:p>
    <w:p w14:paraId="67F9E193" w14:textId="77777777" w:rsidR="00222DF6" w:rsidRPr="00726497" w:rsidRDefault="00222DF6" w:rsidP="00E1122F">
      <w:pPr>
        <w:pStyle w:val="Default"/>
        <w:jc w:val="center"/>
        <w:rPr>
          <w:b/>
          <w:bCs/>
          <w:sz w:val="28"/>
          <w:szCs w:val="28"/>
        </w:rPr>
      </w:pPr>
    </w:p>
    <w:p w14:paraId="233CADC4" w14:textId="77777777" w:rsidR="00222DF6" w:rsidRPr="00726497" w:rsidRDefault="00222DF6" w:rsidP="00E1122F">
      <w:pPr>
        <w:pStyle w:val="Default"/>
        <w:jc w:val="center"/>
        <w:rPr>
          <w:b/>
          <w:bCs/>
          <w:sz w:val="28"/>
          <w:szCs w:val="28"/>
        </w:rPr>
      </w:pPr>
    </w:p>
    <w:p w14:paraId="418F42D9" w14:textId="77777777" w:rsidR="00222DF6" w:rsidRPr="00726497" w:rsidRDefault="00222DF6" w:rsidP="00E1122F">
      <w:pPr>
        <w:pStyle w:val="Default"/>
        <w:jc w:val="center"/>
        <w:rPr>
          <w:b/>
          <w:bCs/>
          <w:sz w:val="28"/>
          <w:szCs w:val="28"/>
        </w:rPr>
      </w:pPr>
    </w:p>
    <w:p w14:paraId="3288479F" w14:textId="77777777" w:rsidR="00222DF6" w:rsidRPr="00726497" w:rsidRDefault="00222DF6" w:rsidP="00E1122F">
      <w:pPr>
        <w:pStyle w:val="Default"/>
        <w:jc w:val="center"/>
        <w:rPr>
          <w:b/>
          <w:bCs/>
          <w:sz w:val="28"/>
          <w:szCs w:val="28"/>
        </w:rPr>
      </w:pPr>
    </w:p>
    <w:p w14:paraId="2AFA0458" w14:textId="77777777" w:rsidR="00222DF6" w:rsidRPr="00726497" w:rsidRDefault="00222DF6" w:rsidP="00E1122F">
      <w:pPr>
        <w:pStyle w:val="Default"/>
        <w:jc w:val="center"/>
        <w:rPr>
          <w:b/>
          <w:bCs/>
          <w:sz w:val="28"/>
          <w:szCs w:val="28"/>
        </w:rPr>
      </w:pPr>
    </w:p>
    <w:p w14:paraId="1DC59C11" w14:textId="7F8471FB" w:rsidR="00222DF6" w:rsidRPr="00726497" w:rsidRDefault="00222DF6" w:rsidP="00E1122F">
      <w:pPr>
        <w:pStyle w:val="Default"/>
        <w:jc w:val="center"/>
        <w:rPr>
          <w:b/>
          <w:bCs/>
          <w:sz w:val="28"/>
          <w:szCs w:val="28"/>
        </w:rPr>
      </w:pPr>
    </w:p>
    <w:p w14:paraId="1715B195" w14:textId="364A5D4C" w:rsidR="00CC5BE5" w:rsidRPr="00726497" w:rsidRDefault="00CC5BE5" w:rsidP="00E1122F">
      <w:pPr>
        <w:pStyle w:val="Default"/>
        <w:jc w:val="center"/>
        <w:rPr>
          <w:b/>
          <w:bCs/>
          <w:sz w:val="28"/>
          <w:szCs w:val="28"/>
        </w:rPr>
      </w:pPr>
    </w:p>
    <w:p w14:paraId="5DEA00FA" w14:textId="61A469A1" w:rsidR="00CC5BE5" w:rsidRPr="00726497" w:rsidRDefault="00CC5BE5" w:rsidP="00E1122F">
      <w:pPr>
        <w:pStyle w:val="Default"/>
        <w:jc w:val="center"/>
        <w:rPr>
          <w:b/>
          <w:bCs/>
          <w:sz w:val="28"/>
          <w:szCs w:val="28"/>
        </w:rPr>
      </w:pPr>
    </w:p>
    <w:p w14:paraId="7B7536B4" w14:textId="582344A5" w:rsidR="00652969" w:rsidRPr="00726497" w:rsidRDefault="00652969" w:rsidP="00E1122F">
      <w:pPr>
        <w:pStyle w:val="Default"/>
        <w:jc w:val="center"/>
        <w:rPr>
          <w:b/>
          <w:bCs/>
          <w:sz w:val="28"/>
          <w:szCs w:val="28"/>
        </w:rPr>
      </w:pPr>
    </w:p>
    <w:p w14:paraId="5C0D51BF" w14:textId="7CD0FBE9" w:rsidR="00652969" w:rsidRPr="00726497" w:rsidRDefault="00652969" w:rsidP="00E1122F">
      <w:pPr>
        <w:pStyle w:val="Default"/>
        <w:jc w:val="center"/>
        <w:rPr>
          <w:b/>
          <w:bCs/>
          <w:sz w:val="28"/>
          <w:szCs w:val="28"/>
        </w:rPr>
      </w:pPr>
    </w:p>
    <w:p w14:paraId="785D2070" w14:textId="3ACD6307" w:rsidR="00652969" w:rsidRPr="00726497" w:rsidRDefault="00652969" w:rsidP="00E1122F">
      <w:pPr>
        <w:pStyle w:val="Default"/>
        <w:jc w:val="center"/>
        <w:rPr>
          <w:b/>
          <w:bCs/>
          <w:sz w:val="28"/>
          <w:szCs w:val="28"/>
        </w:rPr>
      </w:pPr>
    </w:p>
    <w:p w14:paraId="745CD177" w14:textId="77777777" w:rsidR="00652969" w:rsidRPr="00726497" w:rsidRDefault="00652969" w:rsidP="00E1122F">
      <w:pPr>
        <w:pStyle w:val="Default"/>
        <w:jc w:val="center"/>
        <w:rPr>
          <w:b/>
          <w:bCs/>
          <w:sz w:val="28"/>
          <w:szCs w:val="28"/>
        </w:rPr>
      </w:pPr>
    </w:p>
    <w:p w14:paraId="760F5225" w14:textId="77777777" w:rsidR="00CC5BE5" w:rsidRPr="00726497" w:rsidRDefault="00CC5BE5" w:rsidP="00E1122F">
      <w:pPr>
        <w:pStyle w:val="Default"/>
        <w:jc w:val="center"/>
        <w:rPr>
          <w:b/>
          <w:bCs/>
          <w:sz w:val="28"/>
          <w:szCs w:val="28"/>
        </w:rPr>
      </w:pPr>
    </w:p>
    <w:p w14:paraId="366E6454" w14:textId="77777777" w:rsidR="00132FB7" w:rsidRPr="00726497" w:rsidRDefault="00132FB7" w:rsidP="00E1122F">
      <w:pPr>
        <w:pStyle w:val="Default"/>
        <w:jc w:val="center"/>
        <w:rPr>
          <w:b/>
          <w:bCs/>
          <w:sz w:val="28"/>
          <w:szCs w:val="28"/>
        </w:rPr>
      </w:pPr>
    </w:p>
    <w:p w14:paraId="65230F2B" w14:textId="77777777" w:rsidR="00726497" w:rsidRDefault="00726497">
      <w:pPr>
        <w:spacing w:line="259" w:lineRule="auto"/>
        <w:rPr>
          <w:rFonts w:ascii="Times New Roman" w:hAnsi="Times New Roman" w:cs="Times New Roman"/>
          <w:b/>
          <w:bCs/>
          <w:color w:val="000000"/>
          <w:sz w:val="28"/>
          <w:szCs w:val="28"/>
        </w:rPr>
      </w:pPr>
      <w:r>
        <w:rPr>
          <w:b/>
          <w:bCs/>
          <w:sz w:val="28"/>
          <w:szCs w:val="28"/>
        </w:rPr>
        <w:br w:type="page"/>
      </w:r>
    </w:p>
    <w:p w14:paraId="60B1B313" w14:textId="366F4126" w:rsidR="00E1122F" w:rsidRPr="00726497" w:rsidRDefault="00E1122F" w:rsidP="00E1122F">
      <w:pPr>
        <w:pStyle w:val="Default"/>
        <w:jc w:val="center"/>
        <w:rPr>
          <w:b/>
          <w:bCs/>
          <w:sz w:val="28"/>
          <w:szCs w:val="28"/>
        </w:rPr>
      </w:pPr>
      <w:r w:rsidRPr="00726497">
        <w:rPr>
          <w:b/>
          <w:bCs/>
          <w:sz w:val="28"/>
          <w:szCs w:val="28"/>
        </w:rPr>
        <w:lastRenderedPageBreak/>
        <w:t>Требования к размещению оборудования:</w:t>
      </w:r>
    </w:p>
    <w:p w14:paraId="73DA218F" w14:textId="77777777" w:rsidR="00E1122F" w:rsidRPr="00726497" w:rsidRDefault="00E1122F" w:rsidP="00E1122F">
      <w:pPr>
        <w:pStyle w:val="Default"/>
        <w:jc w:val="center"/>
        <w:rPr>
          <w:sz w:val="28"/>
          <w:szCs w:val="28"/>
        </w:rPr>
      </w:pPr>
    </w:p>
    <w:p w14:paraId="1C2FC834" w14:textId="77777777" w:rsidR="00E1122F" w:rsidRPr="00726497" w:rsidRDefault="00E1122F" w:rsidP="00E1122F">
      <w:pPr>
        <w:pStyle w:val="Default"/>
        <w:rPr>
          <w:sz w:val="28"/>
          <w:szCs w:val="28"/>
        </w:rPr>
      </w:pPr>
      <w:r w:rsidRPr="00726497">
        <w:rPr>
          <w:i/>
          <w:iCs/>
          <w:sz w:val="28"/>
          <w:szCs w:val="28"/>
        </w:rPr>
        <w:t xml:space="preserve">1. Требования к планировке помещений: </w:t>
      </w:r>
    </w:p>
    <w:p w14:paraId="702046BC" w14:textId="77777777" w:rsidR="00E1122F" w:rsidRPr="00726497" w:rsidRDefault="00E1122F" w:rsidP="00E1122F">
      <w:pPr>
        <w:pStyle w:val="Default"/>
        <w:rPr>
          <w:sz w:val="28"/>
          <w:szCs w:val="28"/>
        </w:rPr>
      </w:pPr>
    </w:p>
    <w:p w14:paraId="21467DF4" w14:textId="3B825F2A" w:rsidR="00E1122F" w:rsidRPr="00726497" w:rsidRDefault="00E1122F" w:rsidP="00E1122F">
      <w:pPr>
        <w:pStyle w:val="Default"/>
        <w:ind w:firstLine="708"/>
        <w:jc w:val="both"/>
        <w:rPr>
          <w:sz w:val="28"/>
          <w:szCs w:val="28"/>
        </w:rPr>
      </w:pPr>
      <w:r w:rsidRPr="00726497">
        <w:rPr>
          <w:sz w:val="28"/>
          <w:szCs w:val="28"/>
        </w:rPr>
        <w:t xml:space="preserve">• трассы обычного и пожарного водоснабжения, отопления и канализации должны быть вынесены за пределы расположения РТК и не находиться непосредственно над РТК; </w:t>
      </w:r>
    </w:p>
    <w:p w14:paraId="285AC399" w14:textId="1F902076" w:rsidR="00E1122F" w:rsidRPr="00726497" w:rsidRDefault="00E1122F" w:rsidP="00E1122F">
      <w:pPr>
        <w:pStyle w:val="Default"/>
        <w:ind w:firstLine="708"/>
        <w:jc w:val="both"/>
        <w:rPr>
          <w:sz w:val="28"/>
          <w:szCs w:val="28"/>
        </w:rPr>
      </w:pPr>
      <w:r w:rsidRPr="00726497">
        <w:rPr>
          <w:sz w:val="28"/>
          <w:szCs w:val="28"/>
        </w:rPr>
        <w:t xml:space="preserve">• через расположение РТК не должны проходить любые транзитные коммуникации; </w:t>
      </w:r>
    </w:p>
    <w:p w14:paraId="3D0E82C6" w14:textId="133C1484" w:rsidR="00E1122F" w:rsidRPr="00726497" w:rsidRDefault="00E1122F" w:rsidP="00E1122F">
      <w:pPr>
        <w:pStyle w:val="Default"/>
        <w:ind w:firstLine="708"/>
        <w:jc w:val="both"/>
        <w:rPr>
          <w:sz w:val="28"/>
          <w:szCs w:val="28"/>
        </w:rPr>
      </w:pPr>
      <w:r w:rsidRPr="00726497">
        <w:rPr>
          <w:sz w:val="28"/>
          <w:szCs w:val="28"/>
        </w:rPr>
        <w:t xml:space="preserve">• толщина ровного напольного покрытия (бетонный фундамент) не менее 200 мм; </w:t>
      </w:r>
    </w:p>
    <w:p w14:paraId="0747DDD8" w14:textId="77777777" w:rsidR="00E1122F" w:rsidRPr="00726497" w:rsidRDefault="00E1122F" w:rsidP="00E1122F">
      <w:pPr>
        <w:pStyle w:val="Default"/>
        <w:ind w:firstLine="708"/>
        <w:jc w:val="both"/>
        <w:rPr>
          <w:sz w:val="28"/>
          <w:szCs w:val="28"/>
        </w:rPr>
      </w:pPr>
    </w:p>
    <w:p w14:paraId="70BBB6A0" w14:textId="77777777" w:rsidR="00E1122F" w:rsidRPr="00726497" w:rsidRDefault="00E1122F" w:rsidP="00871376">
      <w:pPr>
        <w:pStyle w:val="Default"/>
        <w:jc w:val="both"/>
        <w:rPr>
          <w:sz w:val="28"/>
          <w:szCs w:val="28"/>
        </w:rPr>
      </w:pPr>
      <w:r w:rsidRPr="00726497">
        <w:rPr>
          <w:i/>
          <w:iCs/>
          <w:sz w:val="28"/>
          <w:szCs w:val="28"/>
        </w:rPr>
        <w:t xml:space="preserve">2. Микроклимат: </w:t>
      </w:r>
    </w:p>
    <w:p w14:paraId="6C5A0A03" w14:textId="77777777" w:rsidR="00E1122F" w:rsidRPr="00726497" w:rsidRDefault="00E1122F" w:rsidP="00871376">
      <w:pPr>
        <w:pStyle w:val="Default"/>
        <w:jc w:val="both"/>
        <w:rPr>
          <w:sz w:val="28"/>
          <w:szCs w:val="28"/>
        </w:rPr>
      </w:pPr>
    </w:p>
    <w:p w14:paraId="553F18E3" w14:textId="77777777" w:rsidR="00E1122F" w:rsidRPr="00726497" w:rsidRDefault="00E1122F" w:rsidP="00871376">
      <w:pPr>
        <w:pStyle w:val="Default"/>
        <w:ind w:firstLine="708"/>
        <w:jc w:val="both"/>
        <w:rPr>
          <w:sz w:val="28"/>
          <w:szCs w:val="28"/>
        </w:rPr>
      </w:pPr>
      <w:r w:rsidRPr="00726497">
        <w:rPr>
          <w:sz w:val="28"/>
          <w:szCs w:val="28"/>
        </w:rPr>
        <w:t xml:space="preserve">• температура воздуха в помещениях: 5° – 45° С; </w:t>
      </w:r>
    </w:p>
    <w:p w14:paraId="70AAA9C8" w14:textId="77777777" w:rsidR="00E1122F" w:rsidRPr="00726497" w:rsidRDefault="00E1122F" w:rsidP="00871376">
      <w:pPr>
        <w:pStyle w:val="Default"/>
        <w:ind w:firstLine="708"/>
        <w:jc w:val="both"/>
        <w:rPr>
          <w:sz w:val="28"/>
          <w:szCs w:val="28"/>
        </w:rPr>
      </w:pPr>
      <w:r w:rsidRPr="00726497">
        <w:rPr>
          <w:sz w:val="28"/>
          <w:szCs w:val="28"/>
        </w:rPr>
        <w:t xml:space="preserve">• относительная влажность воздуха: 20 – 85 %; </w:t>
      </w:r>
    </w:p>
    <w:p w14:paraId="5E405E62" w14:textId="77777777" w:rsidR="00E1122F" w:rsidRPr="00726497" w:rsidRDefault="00E1122F" w:rsidP="00871376">
      <w:pPr>
        <w:pStyle w:val="Default"/>
        <w:ind w:firstLine="708"/>
        <w:jc w:val="both"/>
        <w:rPr>
          <w:sz w:val="28"/>
          <w:szCs w:val="28"/>
        </w:rPr>
      </w:pPr>
      <w:r w:rsidRPr="00726497">
        <w:rPr>
          <w:sz w:val="28"/>
          <w:szCs w:val="28"/>
        </w:rPr>
        <w:t xml:space="preserve">• оптимальная скорость потока воздуха: 0,2 м/с; </w:t>
      </w:r>
    </w:p>
    <w:p w14:paraId="6671B1D6" w14:textId="6B1653E6" w:rsidR="00E1122F" w:rsidRPr="00726497" w:rsidRDefault="00E1122F" w:rsidP="00871376">
      <w:pPr>
        <w:pStyle w:val="Default"/>
        <w:ind w:firstLine="708"/>
        <w:jc w:val="both"/>
        <w:rPr>
          <w:sz w:val="28"/>
          <w:szCs w:val="28"/>
        </w:rPr>
      </w:pPr>
      <w:r w:rsidRPr="00726497">
        <w:rPr>
          <w:sz w:val="28"/>
          <w:szCs w:val="28"/>
        </w:rPr>
        <w:t xml:space="preserve">• запыленность воздуха помещений не должна превышать 5 мг/м3, с размерами частиц не более 3 мкм (атм. пыль, сажа, дым, споры, асбест); </w:t>
      </w:r>
    </w:p>
    <w:p w14:paraId="529D93BE" w14:textId="77777777" w:rsidR="00E1122F" w:rsidRPr="00726497" w:rsidRDefault="00E1122F" w:rsidP="00871376">
      <w:pPr>
        <w:pStyle w:val="Default"/>
        <w:ind w:firstLine="708"/>
        <w:jc w:val="both"/>
        <w:rPr>
          <w:sz w:val="28"/>
          <w:szCs w:val="28"/>
        </w:rPr>
      </w:pPr>
    </w:p>
    <w:p w14:paraId="32C04F96" w14:textId="77777777" w:rsidR="00E1122F" w:rsidRPr="00726497" w:rsidRDefault="00E1122F" w:rsidP="00871376">
      <w:pPr>
        <w:pStyle w:val="Default"/>
        <w:jc w:val="both"/>
        <w:rPr>
          <w:sz w:val="28"/>
          <w:szCs w:val="28"/>
        </w:rPr>
      </w:pPr>
      <w:r w:rsidRPr="00726497">
        <w:rPr>
          <w:i/>
          <w:iCs/>
          <w:sz w:val="28"/>
          <w:szCs w:val="28"/>
        </w:rPr>
        <w:t xml:space="preserve">3. Вентиляция, сжатый воздух и кондиционирование: </w:t>
      </w:r>
    </w:p>
    <w:p w14:paraId="16B9F61A" w14:textId="77777777" w:rsidR="00E1122F" w:rsidRPr="00726497" w:rsidRDefault="00E1122F" w:rsidP="00871376">
      <w:pPr>
        <w:pStyle w:val="Default"/>
        <w:jc w:val="both"/>
        <w:rPr>
          <w:sz w:val="28"/>
          <w:szCs w:val="28"/>
        </w:rPr>
      </w:pPr>
    </w:p>
    <w:p w14:paraId="7722F74B" w14:textId="77777777" w:rsidR="00E1122F" w:rsidRPr="00726497" w:rsidRDefault="00E1122F" w:rsidP="00871376">
      <w:pPr>
        <w:pStyle w:val="Default"/>
        <w:ind w:firstLine="708"/>
        <w:jc w:val="both"/>
        <w:rPr>
          <w:sz w:val="28"/>
          <w:szCs w:val="28"/>
        </w:rPr>
      </w:pPr>
      <w:r w:rsidRPr="00726497">
        <w:rPr>
          <w:sz w:val="28"/>
          <w:szCs w:val="28"/>
        </w:rPr>
        <w:t xml:space="preserve">• должна быть обеспечена приточно-вытяжная вентиляция; </w:t>
      </w:r>
    </w:p>
    <w:p w14:paraId="1375ECC3" w14:textId="7C1A9F43" w:rsidR="00E1122F" w:rsidRPr="00726497" w:rsidRDefault="00E1122F" w:rsidP="00871376">
      <w:pPr>
        <w:pStyle w:val="Default"/>
        <w:ind w:firstLine="708"/>
        <w:jc w:val="both"/>
        <w:rPr>
          <w:sz w:val="28"/>
          <w:szCs w:val="28"/>
        </w:rPr>
      </w:pPr>
      <w:r w:rsidRPr="00726497">
        <w:rPr>
          <w:sz w:val="28"/>
          <w:szCs w:val="28"/>
        </w:rPr>
        <w:t xml:space="preserve">• кроме систем центрального отопления и вентиляции с механическим побуждением в помещениях для РТК устанавливаются системы </w:t>
      </w:r>
      <w:proofErr w:type="spellStart"/>
      <w:r w:rsidRPr="00726497">
        <w:rPr>
          <w:sz w:val="28"/>
          <w:szCs w:val="28"/>
        </w:rPr>
        <w:t>дымоудаления</w:t>
      </w:r>
      <w:proofErr w:type="spellEnd"/>
      <w:r w:rsidRPr="00726497">
        <w:rPr>
          <w:sz w:val="28"/>
          <w:szCs w:val="28"/>
        </w:rPr>
        <w:t xml:space="preserve">; </w:t>
      </w:r>
    </w:p>
    <w:p w14:paraId="2E08B9B3" w14:textId="77777777" w:rsidR="00E1122F" w:rsidRPr="00726497" w:rsidRDefault="00E1122F" w:rsidP="00871376">
      <w:pPr>
        <w:pStyle w:val="Default"/>
        <w:ind w:firstLine="708"/>
        <w:jc w:val="both"/>
        <w:rPr>
          <w:sz w:val="28"/>
          <w:szCs w:val="28"/>
        </w:rPr>
      </w:pPr>
      <w:r w:rsidRPr="00726497">
        <w:rPr>
          <w:sz w:val="28"/>
          <w:szCs w:val="28"/>
        </w:rPr>
        <w:t xml:space="preserve">• в холодный период года в помещениях не допускается выпадения конденсата; </w:t>
      </w:r>
    </w:p>
    <w:p w14:paraId="1FC8DF19" w14:textId="77777777" w:rsidR="00E1122F" w:rsidRPr="00726497" w:rsidRDefault="00E1122F" w:rsidP="00871376">
      <w:pPr>
        <w:pStyle w:val="Default"/>
        <w:ind w:firstLine="708"/>
        <w:jc w:val="both"/>
        <w:rPr>
          <w:sz w:val="28"/>
          <w:szCs w:val="28"/>
        </w:rPr>
      </w:pPr>
      <w:r w:rsidRPr="00726497">
        <w:rPr>
          <w:sz w:val="28"/>
          <w:szCs w:val="28"/>
        </w:rPr>
        <w:t xml:space="preserve">• рабочее давление – 6 бар (минимальное 5 бар); </w:t>
      </w:r>
    </w:p>
    <w:p w14:paraId="0393607A" w14:textId="245CD796" w:rsidR="00E1122F" w:rsidRPr="00726497" w:rsidRDefault="00E1122F" w:rsidP="00871376">
      <w:pPr>
        <w:ind w:firstLine="708"/>
        <w:jc w:val="both"/>
        <w:rPr>
          <w:rFonts w:ascii="Times New Roman" w:hAnsi="Times New Roman" w:cs="Times New Roman"/>
          <w:sz w:val="28"/>
          <w:szCs w:val="28"/>
        </w:rPr>
      </w:pPr>
      <w:r w:rsidRPr="00726497">
        <w:rPr>
          <w:rFonts w:ascii="Times New Roman" w:hAnsi="Times New Roman" w:cs="Times New Roman"/>
          <w:sz w:val="28"/>
          <w:szCs w:val="28"/>
        </w:rPr>
        <w:t>• расход воздуха максимальное – 7 литров/мин;</w:t>
      </w:r>
    </w:p>
    <w:p w14:paraId="1A823FF9" w14:textId="77777777" w:rsidR="00E1122F" w:rsidRPr="00726497" w:rsidRDefault="00E1122F" w:rsidP="00871376">
      <w:pPr>
        <w:pStyle w:val="Default"/>
        <w:jc w:val="both"/>
      </w:pPr>
    </w:p>
    <w:p w14:paraId="11DD03B6" w14:textId="7AF75B36" w:rsidR="00E1122F" w:rsidRPr="00726497" w:rsidRDefault="00E1122F" w:rsidP="00871376">
      <w:pPr>
        <w:pStyle w:val="Default"/>
        <w:jc w:val="both"/>
        <w:rPr>
          <w:i/>
          <w:iCs/>
          <w:sz w:val="28"/>
          <w:szCs w:val="28"/>
        </w:rPr>
      </w:pPr>
      <w:r w:rsidRPr="00726497">
        <w:rPr>
          <w:i/>
          <w:iCs/>
          <w:sz w:val="28"/>
          <w:szCs w:val="28"/>
        </w:rPr>
        <w:t xml:space="preserve">4. Электроснабжение, электротехнические устройства и заземление: </w:t>
      </w:r>
    </w:p>
    <w:p w14:paraId="7E730FE4" w14:textId="1F35968A" w:rsidR="00E1122F" w:rsidRPr="00726497" w:rsidRDefault="00E1122F" w:rsidP="00871376">
      <w:pPr>
        <w:pStyle w:val="Default"/>
        <w:jc w:val="both"/>
        <w:rPr>
          <w:sz w:val="28"/>
          <w:szCs w:val="28"/>
        </w:rPr>
      </w:pPr>
      <w:r w:rsidRPr="00726497">
        <w:rPr>
          <w:i/>
          <w:iCs/>
          <w:sz w:val="28"/>
          <w:szCs w:val="28"/>
        </w:rPr>
        <w:tab/>
      </w:r>
    </w:p>
    <w:p w14:paraId="66E415D6" w14:textId="3DDF27DC" w:rsidR="00E1122F" w:rsidRPr="00726497" w:rsidRDefault="00E1122F" w:rsidP="00871376">
      <w:pPr>
        <w:pStyle w:val="Default"/>
        <w:ind w:firstLine="708"/>
        <w:jc w:val="both"/>
        <w:rPr>
          <w:sz w:val="28"/>
          <w:szCs w:val="28"/>
        </w:rPr>
      </w:pPr>
      <w:r w:rsidRPr="00726497">
        <w:rPr>
          <w:sz w:val="28"/>
          <w:szCs w:val="28"/>
        </w:rPr>
        <w:t>• электроснабжение, силовое электрооборудование и электрическое освещение зданий и помещений для РТК необходимо выполнять по требова</w:t>
      </w:r>
      <w:r w:rsidR="00652969" w:rsidRPr="00726497">
        <w:rPr>
          <w:sz w:val="28"/>
          <w:szCs w:val="28"/>
        </w:rPr>
        <w:t>ниям ПУЭ-2000, ВСН-59-88, а так</w:t>
      </w:r>
      <w:r w:rsidRPr="00726497">
        <w:rPr>
          <w:sz w:val="28"/>
          <w:szCs w:val="28"/>
        </w:rPr>
        <w:t xml:space="preserve">же с учетом ГОСТ 13109-97, ГОСТ 51318.24-99, ГОСТ Р 50839 и других нормативных документов; </w:t>
      </w:r>
    </w:p>
    <w:p w14:paraId="57269FD6" w14:textId="77777777" w:rsidR="00E1122F" w:rsidRPr="00726497" w:rsidRDefault="00E1122F" w:rsidP="00871376">
      <w:pPr>
        <w:pStyle w:val="Default"/>
        <w:ind w:firstLine="708"/>
        <w:jc w:val="both"/>
        <w:rPr>
          <w:sz w:val="28"/>
          <w:szCs w:val="28"/>
        </w:rPr>
      </w:pPr>
      <w:r w:rsidRPr="00726497">
        <w:rPr>
          <w:sz w:val="28"/>
          <w:szCs w:val="28"/>
        </w:rPr>
        <w:t xml:space="preserve">• сеть электропитания должна быть выделенной и выполнена по 5-ти проводной схеме с типом системы заземления TN-S (ГОСТ Р 50571.20-2000) в магистральной части; </w:t>
      </w:r>
    </w:p>
    <w:p w14:paraId="7FCEC08F" w14:textId="1908B1E0" w:rsidR="00E1122F" w:rsidRPr="00726497" w:rsidRDefault="00E1122F" w:rsidP="00871376">
      <w:pPr>
        <w:pStyle w:val="Default"/>
        <w:ind w:firstLine="708"/>
        <w:jc w:val="both"/>
        <w:rPr>
          <w:sz w:val="28"/>
          <w:szCs w:val="28"/>
        </w:rPr>
      </w:pPr>
      <w:r w:rsidRPr="00726497">
        <w:rPr>
          <w:sz w:val="28"/>
          <w:szCs w:val="28"/>
        </w:rPr>
        <w:t xml:space="preserve">• установочная мощность РТК порядка </w:t>
      </w:r>
      <w:r w:rsidR="00E8537D">
        <w:rPr>
          <w:sz w:val="28"/>
          <w:szCs w:val="28"/>
        </w:rPr>
        <w:t>15</w:t>
      </w:r>
      <w:r w:rsidRPr="00726497">
        <w:rPr>
          <w:sz w:val="28"/>
          <w:szCs w:val="28"/>
        </w:rPr>
        <w:t xml:space="preserve"> кВт; </w:t>
      </w:r>
    </w:p>
    <w:p w14:paraId="39BE3CC3" w14:textId="77777777" w:rsidR="00E1122F" w:rsidRPr="00726497" w:rsidRDefault="00E1122F" w:rsidP="00871376">
      <w:pPr>
        <w:pStyle w:val="Default"/>
        <w:ind w:firstLine="708"/>
        <w:jc w:val="both"/>
        <w:rPr>
          <w:sz w:val="28"/>
          <w:szCs w:val="28"/>
        </w:rPr>
      </w:pPr>
      <w:r w:rsidRPr="00726497">
        <w:rPr>
          <w:sz w:val="28"/>
          <w:szCs w:val="28"/>
        </w:rPr>
        <w:t xml:space="preserve">• входное напряжение (от ВРУ или ГРЩ) – 380 В ± 10%, 50±0,4 Гц (по ГОСТ 13109-97); </w:t>
      </w:r>
    </w:p>
    <w:p w14:paraId="522DE6C5" w14:textId="77777777" w:rsidR="00E1122F" w:rsidRPr="00726497" w:rsidRDefault="00E1122F" w:rsidP="00871376">
      <w:pPr>
        <w:pStyle w:val="Default"/>
        <w:ind w:firstLine="708"/>
        <w:jc w:val="both"/>
        <w:rPr>
          <w:sz w:val="28"/>
          <w:szCs w:val="28"/>
        </w:rPr>
      </w:pPr>
      <w:r w:rsidRPr="00726497">
        <w:rPr>
          <w:sz w:val="28"/>
          <w:szCs w:val="28"/>
        </w:rPr>
        <w:lastRenderedPageBreak/>
        <w:t xml:space="preserve">• сеть электропитания выполняется только медным гибким кабелем 4 х 6 кв. мм. в коробах или в скрыто проложенных ПВХ трубах. </w:t>
      </w:r>
    </w:p>
    <w:p w14:paraId="45FAFCEA" w14:textId="76E92A7C" w:rsidR="00E1122F" w:rsidRPr="00726497" w:rsidRDefault="00E1122F" w:rsidP="00871376">
      <w:pPr>
        <w:pStyle w:val="Default"/>
        <w:ind w:firstLine="708"/>
        <w:jc w:val="both"/>
        <w:rPr>
          <w:sz w:val="28"/>
          <w:szCs w:val="28"/>
        </w:rPr>
      </w:pPr>
      <w:r w:rsidRPr="00726497">
        <w:rPr>
          <w:sz w:val="28"/>
          <w:szCs w:val="28"/>
        </w:rPr>
        <w:t xml:space="preserve">• заземление РТК выполняется по ГОСТ Р 50571.20-2000, ГОСТ 50517.21-2000 и ГОСТ Р 50517.22-2000; </w:t>
      </w:r>
    </w:p>
    <w:p w14:paraId="48C585AF" w14:textId="6A0FCFE7" w:rsidR="00E1122F" w:rsidRPr="00726497" w:rsidRDefault="00E1122F" w:rsidP="00871376">
      <w:pPr>
        <w:pStyle w:val="Default"/>
        <w:ind w:firstLine="708"/>
        <w:jc w:val="both"/>
        <w:rPr>
          <w:sz w:val="28"/>
          <w:szCs w:val="28"/>
        </w:rPr>
      </w:pPr>
      <w:r w:rsidRPr="00726497">
        <w:rPr>
          <w:sz w:val="28"/>
          <w:szCs w:val="28"/>
        </w:rPr>
        <w:t xml:space="preserve">• коммуникационные каналы для прокладки силовых и других кабельных сетей выполняются в отдельных кабельных лотках, коробах или трубах, разнесенных между собой на расстояние не менее 500 мм; </w:t>
      </w:r>
    </w:p>
    <w:p w14:paraId="7BA7D0AB" w14:textId="77777777" w:rsidR="00E1122F" w:rsidRPr="00726497" w:rsidRDefault="00E1122F" w:rsidP="00871376">
      <w:pPr>
        <w:pStyle w:val="Default"/>
        <w:ind w:firstLine="708"/>
        <w:jc w:val="both"/>
        <w:rPr>
          <w:sz w:val="28"/>
          <w:szCs w:val="28"/>
        </w:rPr>
      </w:pPr>
    </w:p>
    <w:p w14:paraId="5CA65AE5" w14:textId="7186393B" w:rsidR="00E1122F" w:rsidRPr="00726497" w:rsidRDefault="00E1122F" w:rsidP="00871376">
      <w:pPr>
        <w:pStyle w:val="Default"/>
        <w:jc w:val="both"/>
        <w:rPr>
          <w:sz w:val="28"/>
          <w:szCs w:val="28"/>
        </w:rPr>
      </w:pPr>
      <w:r w:rsidRPr="00726497">
        <w:rPr>
          <w:i/>
          <w:iCs/>
          <w:sz w:val="28"/>
          <w:szCs w:val="28"/>
        </w:rPr>
        <w:t>5. Требования к зоне размещения Р</w:t>
      </w:r>
      <w:r w:rsidR="005F0B8C" w:rsidRPr="00726497">
        <w:rPr>
          <w:i/>
          <w:iCs/>
          <w:sz w:val="28"/>
          <w:szCs w:val="28"/>
        </w:rPr>
        <w:t>Т</w:t>
      </w:r>
      <w:r w:rsidRPr="00726497">
        <w:rPr>
          <w:i/>
          <w:iCs/>
          <w:sz w:val="28"/>
          <w:szCs w:val="28"/>
        </w:rPr>
        <w:t xml:space="preserve">К </w:t>
      </w:r>
    </w:p>
    <w:p w14:paraId="74F9F89A" w14:textId="77777777" w:rsidR="00E1122F" w:rsidRPr="00726497" w:rsidRDefault="00E1122F" w:rsidP="00871376">
      <w:pPr>
        <w:pStyle w:val="Default"/>
        <w:jc w:val="both"/>
        <w:rPr>
          <w:sz w:val="28"/>
          <w:szCs w:val="28"/>
        </w:rPr>
      </w:pPr>
    </w:p>
    <w:p w14:paraId="34C31DFD" w14:textId="0D1755AB" w:rsidR="00E1122F" w:rsidRPr="00726497" w:rsidRDefault="00E1122F" w:rsidP="00871376">
      <w:pPr>
        <w:pStyle w:val="Default"/>
        <w:ind w:firstLine="708"/>
        <w:jc w:val="both"/>
        <w:rPr>
          <w:sz w:val="28"/>
          <w:szCs w:val="28"/>
        </w:rPr>
      </w:pPr>
      <w:r w:rsidRPr="00726497">
        <w:rPr>
          <w:sz w:val="28"/>
          <w:szCs w:val="28"/>
        </w:rPr>
        <w:t xml:space="preserve">• Монтаж оборудования, входящего в состав комплекса (манипулятор, подающие устройства), производится на анкерные болты, устанавливаемые в ровный бетонный пол, толщина которого составляет не менее 200 миллиметров. </w:t>
      </w:r>
    </w:p>
    <w:p w14:paraId="3C623812" w14:textId="6712052E" w:rsidR="00E1122F" w:rsidRPr="00726497" w:rsidRDefault="00E1122F" w:rsidP="00871376">
      <w:pPr>
        <w:pStyle w:val="Default"/>
        <w:ind w:firstLine="708"/>
        <w:jc w:val="both"/>
        <w:rPr>
          <w:sz w:val="28"/>
          <w:szCs w:val="28"/>
        </w:rPr>
      </w:pPr>
      <w:r w:rsidRPr="00726497">
        <w:rPr>
          <w:sz w:val="28"/>
          <w:szCs w:val="28"/>
        </w:rPr>
        <w:t xml:space="preserve">• Пол, предназначенный для установки робота и позиционера, должен иметь качественный бетон, обладающий прочностью около 30 </w:t>
      </w:r>
      <w:proofErr w:type="spellStart"/>
      <w:r w:rsidRPr="00726497">
        <w:rPr>
          <w:sz w:val="28"/>
          <w:szCs w:val="28"/>
        </w:rPr>
        <w:t>MПa</w:t>
      </w:r>
      <w:proofErr w:type="spellEnd"/>
      <w:r w:rsidRPr="00726497">
        <w:rPr>
          <w:sz w:val="28"/>
          <w:szCs w:val="28"/>
        </w:rPr>
        <w:t xml:space="preserve">, толщиной как минимум 200мм, усиленный стальной сеткой с ячейкой 150 x 150 выполненной из проволоки 6 мм. Пол должен быть монолитным, без стыков и трещин; </w:t>
      </w:r>
    </w:p>
    <w:p w14:paraId="395D9339" w14:textId="77777777" w:rsidR="00E1122F" w:rsidRPr="00726497" w:rsidRDefault="00E1122F" w:rsidP="00871376">
      <w:pPr>
        <w:pStyle w:val="Default"/>
        <w:ind w:firstLine="708"/>
        <w:jc w:val="both"/>
        <w:rPr>
          <w:sz w:val="28"/>
          <w:szCs w:val="28"/>
        </w:rPr>
      </w:pPr>
    </w:p>
    <w:p w14:paraId="1F0DD71E" w14:textId="77777777" w:rsidR="00E1122F" w:rsidRPr="00726497" w:rsidRDefault="00E1122F" w:rsidP="00871376">
      <w:pPr>
        <w:pStyle w:val="Default"/>
        <w:jc w:val="both"/>
        <w:rPr>
          <w:sz w:val="28"/>
          <w:szCs w:val="28"/>
        </w:rPr>
      </w:pPr>
      <w:r w:rsidRPr="00726497">
        <w:rPr>
          <w:i/>
          <w:iCs/>
          <w:sz w:val="28"/>
          <w:szCs w:val="28"/>
        </w:rPr>
        <w:t xml:space="preserve">6. Требования к заготовке </w:t>
      </w:r>
    </w:p>
    <w:p w14:paraId="710265CC" w14:textId="77777777" w:rsidR="00E1122F" w:rsidRPr="00726497" w:rsidRDefault="00E1122F" w:rsidP="00871376">
      <w:pPr>
        <w:pStyle w:val="Default"/>
        <w:jc w:val="both"/>
        <w:rPr>
          <w:sz w:val="28"/>
          <w:szCs w:val="28"/>
        </w:rPr>
      </w:pPr>
    </w:p>
    <w:p w14:paraId="04084364" w14:textId="77777777" w:rsidR="00E1122F" w:rsidRPr="00726497" w:rsidRDefault="00E1122F" w:rsidP="00871376">
      <w:pPr>
        <w:pStyle w:val="Default"/>
        <w:ind w:firstLine="708"/>
        <w:jc w:val="both"/>
        <w:rPr>
          <w:sz w:val="28"/>
          <w:szCs w:val="28"/>
        </w:rPr>
      </w:pPr>
      <w:r w:rsidRPr="00726497">
        <w:rPr>
          <w:sz w:val="28"/>
          <w:szCs w:val="28"/>
        </w:rPr>
        <w:t xml:space="preserve">• Предельные отклонения линейных размеров IT12/2 ГОСТ 30893.1-2002. </w:t>
      </w:r>
    </w:p>
    <w:p w14:paraId="18C764D8" w14:textId="55E5BF8E" w:rsidR="00E1122F" w:rsidRPr="00726497" w:rsidRDefault="00E1122F" w:rsidP="00871376">
      <w:pPr>
        <w:ind w:firstLine="708"/>
        <w:jc w:val="both"/>
        <w:rPr>
          <w:rFonts w:ascii="Times New Roman" w:hAnsi="Times New Roman" w:cs="Times New Roman"/>
          <w:sz w:val="28"/>
          <w:szCs w:val="28"/>
        </w:rPr>
      </w:pPr>
      <w:r w:rsidRPr="00726497">
        <w:rPr>
          <w:rFonts w:ascii="Times New Roman" w:hAnsi="Times New Roman" w:cs="Times New Roman"/>
          <w:sz w:val="28"/>
          <w:szCs w:val="28"/>
        </w:rPr>
        <w:t>• Заготовка должна быть очищена от масляных пятен, окалины и ржавчины.</w:t>
      </w:r>
    </w:p>
    <w:p w14:paraId="69F2A039" w14:textId="1BF98B4B" w:rsidR="00E1122F" w:rsidRPr="00726497" w:rsidRDefault="00E1122F" w:rsidP="00871376">
      <w:pPr>
        <w:ind w:firstLine="708"/>
        <w:jc w:val="both"/>
        <w:rPr>
          <w:rFonts w:ascii="Times New Roman" w:hAnsi="Times New Roman" w:cs="Times New Roman"/>
          <w:sz w:val="28"/>
          <w:szCs w:val="28"/>
        </w:rPr>
      </w:pPr>
    </w:p>
    <w:p w14:paraId="4BEF64BF" w14:textId="77777777" w:rsidR="00DD72B3" w:rsidRPr="00726497" w:rsidRDefault="00DD72B3">
      <w:pPr>
        <w:spacing w:line="259" w:lineRule="auto"/>
        <w:rPr>
          <w:rFonts w:ascii="Times New Roman" w:hAnsi="Times New Roman" w:cs="Times New Roman"/>
          <w:b/>
          <w:bCs/>
          <w:sz w:val="28"/>
          <w:szCs w:val="28"/>
        </w:rPr>
      </w:pPr>
      <w:r w:rsidRPr="00726497">
        <w:rPr>
          <w:rFonts w:ascii="Times New Roman" w:hAnsi="Times New Roman" w:cs="Times New Roman"/>
          <w:b/>
          <w:bCs/>
          <w:sz w:val="28"/>
          <w:szCs w:val="28"/>
        </w:rPr>
        <w:br w:type="page"/>
      </w:r>
    </w:p>
    <w:p w14:paraId="23DED03B" w14:textId="3548FBC4" w:rsidR="00D9632C" w:rsidRPr="00726497" w:rsidRDefault="00D9632C" w:rsidP="00DD72B3">
      <w:pPr>
        <w:jc w:val="center"/>
        <w:rPr>
          <w:rFonts w:ascii="Times New Roman" w:hAnsi="Times New Roman" w:cs="Times New Roman"/>
          <w:b/>
          <w:bCs/>
          <w:sz w:val="28"/>
          <w:szCs w:val="28"/>
        </w:rPr>
      </w:pPr>
      <w:r w:rsidRPr="00726497">
        <w:rPr>
          <w:rFonts w:ascii="Times New Roman" w:hAnsi="Times New Roman" w:cs="Times New Roman"/>
          <w:b/>
          <w:bCs/>
          <w:sz w:val="28"/>
          <w:szCs w:val="28"/>
        </w:rPr>
        <w:lastRenderedPageBreak/>
        <w:t>Робот-мани</w:t>
      </w:r>
      <w:r w:rsidR="002B2E70" w:rsidRPr="00726497">
        <w:rPr>
          <w:rFonts w:ascii="Times New Roman" w:hAnsi="Times New Roman" w:cs="Times New Roman"/>
          <w:b/>
          <w:bCs/>
          <w:sz w:val="28"/>
          <w:szCs w:val="28"/>
        </w:rPr>
        <w:t xml:space="preserve">пулятор для дуговой сварки </w:t>
      </w:r>
      <w:r w:rsidR="002B2E70" w:rsidRPr="00726497">
        <w:rPr>
          <w:rFonts w:ascii="Times New Roman" w:hAnsi="Times New Roman" w:cs="Times New Roman"/>
          <w:b/>
          <w:bCs/>
          <w:sz w:val="28"/>
          <w:szCs w:val="28"/>
          <w:lang w:val="en-US"/>
        </w:rPr>
        <w:t>CRP</w:t>
      </w:r>
      <w:r w:rsidR="002B2E70" w:rsidRPr="00726497">
        <w:rPr>
          <w:rFonts w:ascii="Times New Roman" w:hAnsi="Times New Roman" w:cs="Times New Roman"/>
          <w:b/>
          <w:bCs/>
          <w:sz w:val="28"/>
          <w:szCs w:val="28"/>
        </w:rPr>
        <w:t xml:space="preserve"> – </w:t>
      </w:r>
      <w:r w:rsidR="002B2E70" w:rsidRPr="00726497">
        <w:rPr>
          <w:rFonts w:ascii="Times New Roman" w:hAnsi="Times New Roman" w:cs="Times New Roman"/>
          <w:b/>
          <w:bCs/>
          <w:sz w:val="28"/>
          <w:szCs w:val="28"/>
          <w:lang w:val="en-US"/>
        </w:rPr>
        <w:t>RH</w:t>
      </w:r>
      <w:r w:rsidR="002B2E70" w:rsidRPr="00726497">
        <w:rPr>
          <w:rFonts w:ascii="Times New Roman" w:hAnsi="Times New Roman" w:cs="Times New Roman"/>
          <w:b/>
          <w:bCs/>
          <w:sz w:val="28"/>
          <w:szCs w:val="28"/>
        </w:rPr>
        <w:t>14-10-</w:t>
      </w:r>
      <w:r w:rsidR="002B2E70" w:rsidRPr="00726497">
        <w:rPr>
          <w:rFonts w:ascii="Times New Roman" w:hAnsi="Times New Roman" w:cs="Times New Roman"/>
          <w:b/>
          <w:bCs/>
          <w:sz w:val="28"/>
          <w:szCs w:val="28"/>
          <w:lang w:val="en-US"/>
        </w:rPr>
        <w:t>W</w:t>
      </w:r>
    </w:p>
    <w:p w14:paraId="35E71DE8" w14:textId="48BCDB68" w:rsidR="00D9632C" w:rsidRPr="00726497" w:rsidRDefault="002B2E70" w:rsidP="00D9632C">
      <w:pPr>
        <w:jc w:val="center"/>
        <w:rPr>
          <w:rFonts w:ascii="Times New Roman" w:hAnsi="Times New Roman" w:cs="Times New Roman"/>
          <w:sz w:val="28"/>
          <w:szCs w:val="28"/>
        </w:rPr>
      </w:pPr>
      <w:r w:rsidRPr="00726497">
        <w:rPr>
          <w:rFonts w:ascii="Times New Roman" w:hAnsi="Times New Roman" w:cs="Times New Roman"/>
          <w:noProof/>
          <w:sz w:val="28"/>
          <w:szCs w:val="28"/>
          <w:lang w:eastAsia="ru-RU"/>
        </w:rPr>
        <w:drawing>
          <wp:inline distT="0" distB="0" distL="0" distR="0" wp14:anchorId="1A778DB7" wp14:editId="6539F0C5">
            <wp:extent cx="1971675" cy="3829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382905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5665"/>
        <w:gridCol w:w="565"/>
        <w:gridCol w:w="3115"/>
      </w:tblGrid>
      <w:tr w:rsidR="00D9632C" w:rsidRPr="00726497" w14:paraId="0EAE5257" w14:textId="77777777" w:rsidTr="00A03265">
        <w:tc>
          <w:tcPr>
            <w:tcW w:w="6230" w:type="dxa"/>
            <w:gridSpan w:val="2"/>
          </w:tcPr>
          <w:p w14:paraId="7E732924" w14:textId="77777777" w:rsidR="00D9632C" w:rsidRPr="00726497" w:rsidRDefault="00D9632C" w:rsidP="00A03265">
            <w:pPr>
              <w:pStyle w:val="Default"/>
              <w:jc w:val="center"/>
              <w:rPr>
                <w:sz w:val="26"/>
                <w:szCs w:val="26"/>
              </w:rPr>
            </w:pPr>
            <w:r w:rsidRPr="00726497">
              <w:rPr>
                <w:sz w:val="28"/>
                <w:szCs w:val="28"/>
              </w:rPr>
              <w:t xml:space="preserve"> </w:t>
            </w:r>
            <w:r w:rsidRPr="00726497">
              <w:rPr>
                <w:b/>
                <w:bCs/>
                <w:sz w:val="26"/>
                <w:szCs w:val="26"/>
              </w:rPr>
              <w:t xml:space="preserve">Модель робота </w:t>
            </w:r>
          </w:p>
        </w:tc>
        <w:tc>
          <w:tcPr>
            <w:tcW w:w="3115" w:type="dxa"/>
          </w:tcPr>
          <w:p w14:paraId="22FE3E72" w14:textId="77777777" w:rsidR="00D9632C" w:rsidRPr="00726497" w:rsidRDefault="00D9632C" w:rsidP="00A03265">
            <w:pPr>
              <w:pStyle w:val="Default"/>
              <w:jc w:val="center"/>
              <w:rPr>
                <w:sz w:val="26"/>
                <w:szCs w:val="26"/>
              </w:rPr>
            </w:pPr>
            <w:r w:rsidRPr="00726497">
              <w:rPr>
                <w:b/>
                <w:bCs/>
                <w:sz w:val="26"/>
                <w:szCs w:val="26"/>
              </w:rPr>
              <w:t>MA</w:t>
            </w:r>
            <w:r w:rsidRPr="00726497">
              <w:rPr>
                <w:b/>
                <w:bCs/>
                <w:sz w:val="26"/>
                <w:szCs w:val="26"/>
                <w:lang w:val="en-US"/>
              </w:rPr>
              <w:t>1440</w:t>
            </w:r>
          </w:p>
        </w:tc>
      </w:tr>
      <w:tr w:rsidR="00D9632C" w:rsidRPr="00726497" w14:paraId="1AD94F62" w14:textId="77777777" w:rsidTr="00A03265">
        <w:tc>
          <w:tcPr>
            <w:tcW w:w="6230" w:type="dxa"/>
            <w:gridSpan w:val="2"/>
          </w:tcPr>
          <w:p w14:paraId="50998C8D"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color w:val="000000"/>
                <w:sz w:val="26"/>
                <w:szCs w:val="26"/>
              </w:rPr>
              <w:t>Количество осей</w:t>
            </w:r>
          </w:p>
        </w:tc>
        <w:tc>
          <w:tcPr>
            <w:tcW w:w="3115" w:type="dxa"/>
          </w:tcPr>
          <w:p w14:paraId="2DB1D8DD" w14:textId="77777777" w:rsidR="00D9632C" w:rsidRPr="00726497" w:rsidRDefault="00D9632C" w:rsidP="00A03265">
            <w:pPr>
              <w:autoSpaceDE w:val="0"/>
              <w:autoSpaceDN w:val="0"/>
              <w:adjustRightInd w:val="0"/>
              <w:spacing w:line="240" w:lineRule="auto"/>
              <w:jc w:val="center"/>
              <w:rPr>
                <w:rFonts w:ascii="Times New Roman" w:hAnsi="Times New Roman" w:cs="Times New Roman"/>
                <w:color w:val="000000"/>
                <w:sz w:val="26"/>
                <w:szCs w:val="26"/>
              </w:rPr>
            </w:pPr>
            <w:r w:rsidRPr="00726497">
              <w:rPr>
                <w:rFonts w:ascii="Times New Roman" w:hAnsi="Times New Roman" w:cs="Times New Roman"/>
                <w:color w:val="000000"/>
                <w:sz w:val="26"/>
                <w:szCs w:val="26"/>
              </w:rPr>
              <w:t xml:space="preserve">6 </w:t>
            </w:r>
          </w:p>
        </w:tc>
      </w:tr>
      <w:tr w:rsidR="00D9632C" w:rsidRPr="00726497" w14:paraId="0520839F" w14:textId="77777777" w:rsidTr="00A03265">
        <w:tc>
          <w:tcPr>
            <w:tcW w:w="6230" w:type="dxa"/>
            <w:gridSpan w:val="2"/>
          </w:tcPr>
          <w:p w14:paraId="1DC725D1"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color w:val="000000"/>
                <w:sz w:val="26"/>
                <w:szCs w:val="26"/>
              </w:rPr>
              <w:t>Повторяемость (мм)</w:t>
            </w:r>
          </w:p>
        </w:tc>
        <w:tc>
          <w:tcPr>
            <w:tcW w:w="3115" w:type="dxa"/>
          </w:tcPr>
          <w:p w14:paraId="7C0273C7" w14:textId="77777777" w:rsidR="00D9632C" w:rsidRPr="00726497" w:rsidRDefault="00D9632C" w:rsidP="00A03265">
            <w:pPr>
              <w:autoSpaceDE w:val="0"/>
              <w:autoSpaceDN w:val="0"/>
              <w:adjustRightInd w:val="0"/>
              <w:spacing w:line="240" w:lineRule="auto"/>
              <w:jc w:val="center"/>
              <w:rPr>
                <w:rFonts w:ascii="Times New Roman" w:hAnsi="Times New Roman" w:cs="Times New Roman"/>
                <w:color w:val="000000"/>
                <w:sz w:val="26"/>
                <w:szCs w:val="26"/>
              </w:rPr>
            </w:pPr>
            <w:r w:rsidRPr="00726497">
              <w:rPr>
                <w:rFonts w:ascii="Times New Roman" w:hAnsi="Times New Roman" w:cs="Times New Roman"/>
                <w:color w:val="000000"/>
                <w:sz w:val="26"/>
                <w:szCs w:val="26"/>
              </w:rPr>
              <w:t xml:space="preserve">± 0.08 </w:t>
            </w:r>
          </w:p>
        </w:tc>
      </w:tr>
      <w:tr w:rsidR="00D9632C" w:rsidRPr="00726497" w14:paraId="0AA361C4" w14:textId="77777777" w:rsidTr="00A03265">
        <w:tc>
          <w:tcPr>
            <w:tcW w:w="6230" w:type="dxa"/>
            <w:gridSpan w:val="2"/>
          </w:tcPr>
          <w:p w14:paraId="4B6614A5"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color w:val="000000"/>
                <w:sz w:val="26"/>
                <w:szCs w:val="26"/>
              </w:rPr>
              <w:t>Масса (кг)</w:t>
            </w:r>
          </w:p>
        </w:tc>
        <w:tc>
          <w:tcPr>
            <w:tcW w:w="3115" w:type="dxa"/>
          </w:tcPr>
          <w:p w14:paraId="2632EC63" w14:textId="2DF164EC" w:rsidR="00D9632C" w:rsidRPr="00726497" w:rsidRDefault="00D9632C" w:rsidP="00365553">
            <w:pPr>
              <w:jc w:val="center"/>
              <w:rPr>
                <w:rFonts w:ascii="Times New Roman" w:hAnsi="Times New Roman" w:cs="Times New Roman"/>
                <w:sz w:val="26"/>
                <w:szCs w:val="26"/>
                <w:lang w:val="en-US"/>
              </w:rPr>
            </w:pPr>
            <w:r w:rsidRPr="00726497">
              <w:rPr>
                <w:rFonts w:ascii="Times New Roman" w:hAnsi="Times New Roman" w:cs="Times New Roman"/>
                <w:color w:val="000000"/>
                <w:sz w:val="26"/>
                <w:szCs w:val="26"/>
              </w:rPr>
              <w:t>1</w:t>
            </w:r>
            <w:r w:rsidR="00365553" w:rsidRPr="00726497">
              <w:rPr>
                <w:rFonts w:ascii="Times New Roman" w:hAnsi="Times New Roman" w:cs="Times New Roman"/>
                <w:color w:val="000000"/>
                <w:sz w:val="26"/>
                <w:szCs w:val="26"/>
                <w:lang w:val="en-US"/>
              </w:rPr>
              <w:t>70</w:t>
            </w:r>
          </w:p>
        </w:tc>
      </w:tr>
      <w:tr w:rsidR="00D9632C" w:rsidRPr="00726497" w14:paraId="006F4B75" w14:textId="77777777" w:rsidTr="00A03265">
        <w:tc>
          <w:tcPr>
            <w:tcW w:w="6230" w:type="dxa"/>
            <w:gridSpan w:val="2"/>
          </w:tcPr>
          <w:p w14:paraId="38EA60D7" w14:textId="77777777" w:rsidR="00D9632C" w:rsidRPr="00726497" w:rsidRDefault="00D9632C" w:rsidP="00A03265">
            <w:pPr>
              <w:autoSpaceDE w:val="0"/>
              <w:autoSpaceDN w:val="0"/>
              <w:adjustRightInd w:val="0"/>
              <w:spacing w:line="240" w:lineRule="auto"/>
              <w:jc w:val="center"/>
              <w:rPr>
                <w:rFonts w:ascii="Times New Roman" w:hAnsi="Times New Roman" w:cs="Times New Roman"/>
                <w:color w:val="000000"/>
                <w:sz w:val="26"/>
                <w:szCs w:val="26"/>
              </w:rPr>
            </w:pPr>
            <w:r w:rsidRPr="00726497">
              <w:rPr>
                <w:rFonts w:ascii="Times New Roman" w:hAnsi="Times New Roman" w:cs="Times New Roman"/>
                <w:color w:val="000000"/>
                <w:sz w:val="26"/>
                <w:szCs w:val="26"/>
              </w:rPr>
              <w:t xml:space="preserve">Грузоподъёмность (кг) </w:t>
            </w:r>
          </w:p>
        </w:tc>
        <w:tc>
          <w:tcPr>
            <w:tcW w:w="3115" w:type="dxa"/>
          </w:tcPr>
          <w:p w14:paraId="1291DA45" w14:textId="3118E715" w:rsidR="00D9632C" w:rsidRPr="00726497" w:rsidRDefault="002B2E70" w:rsidP="00A03265">
            <w:pPr>
              <w:jc w:val="center"/>
              <w:rPr>
                <w:rFonts w:ascii="Times New Roman" w:hAnsi="Times New Roman" w:cs="Times New Roman"/>
                <w:sz w:val="26"/>
                <w:szCs w:val="26"/>
                <w:lang w:val="en-US"/>
              </w:rPr>
            </w:pPr>
            <w:r w:rsidRPr="00726497">
              <w:rPr>
                <w:rFonts w:ascii="Times New Roman" w:hAnsi="Times New Roman" w:cs="Times New Roman"/>
                <w:color w:val="000000"/>
                <w:sz w:val="26"/>
                <w:szCs w:val="26"/>
                <w:lang w:val="en-US"/>
              </w:rPr>
              <w:t>10</w:t>
            </w:r>
          </w:p>
        </w:tc>
      </w:tr>
      <w:tr w:rsidR="00D9632C" w:rsidRPr="00726497" w14:paraId="3A896621" w14:textId="77777777" w:rsidTr="00A03265">
        <w:tc>
          <w:tcPr>
            <w:tcW w:w="6230" w:type="dxa"/>
            <w:gridSpan w:val="2"/>
          </w:tcPr>
          <w:p w14:paraId="48AE786F"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color w:val="000000"/>
                <w:sz w:val="26"/>
                <w:szCs w:val="26"/>
              </w:rPr>
              <w:t>Радиус досягаемости (мм)</w:t>
            </w:r>
          </w:p>
        </w:tc>
        <w:tc>
          <w:tcPr>
            <w:tcW w:w="3115" w:type="dxa"/>
          </w:tcPr>
          <w:p w14:paraId="684F0540" w14:textId="77777777" w:rsidR="00D9632C" w:rsidRPr="00726497" w:rsidRDefault="00D9632C" w:rsidP="00A03265">
            <w:pPr>
              <w:autoSpaceDE w:val="0"/>
              <w:autoSpaceDN w:val="0"/>
              <w:adjustRightInd w:val="0"/>
              <w:spacing w:line="240" w:lineRule="auto"/>
              <w:jc w:val="center"/>
              <w:rPr>
                <w:rFonts w:ascii="Times New Roman" w:hAnsi="Times New Roman" w:cs="Times New Roman"/>
                <w:color w:val="000000"/>
                <w:sz w:val="26"/>
                <w:szCs w:val="26"/>
              </w:rPr>
            </w:pPr>
            <w:r w:rsidRPr="00726497">
              <w:rPr>
                <w:rFonts w:ascii="Times New Roman" w:hAnsi="Times New Roman" w:cs="Times New Roman"/>
                <w:color w:val="000000"/>
                <w:sz w:val="26"/>
                <w:szCs w:val="26"/>
              </w:rPr>
              <w:t>1440</w:t>
            </w:r>
          </w:p>
        </w:tc>
      </w:tr>
      <w:tr w:rsidR="00D9632C" w:rsidRPr="00726497" w14:paraId="0E8F2CF7" w14:textId="77777777" w:rsidTr="00A03265">
        <w:tc>
          <w:tcPr>
            <w:tcW w:w="5665" w:type="dxa"/>
          </w:tcPr>
          <w:p w14:paraId="441FDFD2" w14:textId="77777777" w:rsidR="00D9632C" w:rsidRPr="00726497" w:rsidRDefault="00D9632C" w:rsidP="00A03265">
            <w:pPr>
              <w:pStyle w:val="Default"/>
              <w:jc w:val="center"/>
              <w:rPr>
                <w:sz w:val="26"/>
                <w:szCs w:val="26"/>
              </w:rPr>
            </w:pPr>
            <w:r w:rsidRPr="00726497">
              <w:rPr>
                <w:sz w:val="26"/>
                <w:szCs w:val="26"/>
              </w:rPr>
              <w:t xml:space="preserve">Угол поворота (°) </w:t>
            </w:r>
          </w:p>
        </w:tc>
        <w:tc>
          <w:tcPr>
            <w:tcW w:w="565" w:type="dxa"/>
          </w:tcPr>
          <w:p w14:paraId="15DA6158" w14:textId="77777777" w:rsidR="00D9632C" w:rsidRPr="00726497" w:rsidRDefault="00D9632C" w:rsidP="00A03265">
            <w:pPr>
              <w:pStyle w:val="Default"/>
              <w:jc w:val="center"/>
              <w:rPr>
                <w:sz w:val="26"/>
                <w:szCs w:val="26"/>
              </w:rPr>
            </w:pPr>
            <w:r w:rsidRPr="00726497">
              <w:rPr>
                <w:sz w:val="26"/>
                <w:szCs w:val="26"/>
              </w:rPr>
              <w:t xml:space="preserve">S </w:t>
            </w:r>
          </w:p>
        </w:tc>
        <w:tc>
          <w:tcPr>
            <w:tcW w:w="3115" w:type="dxa"/>
          </w:tcPr>
          <w:p w14:paraId="75D52F94" w14:textId="48C5A2EA" w:rsidR="00D9632C" w:rsidRPr="00726497" w:rsidRDefault="002B2E70" w:rsidP="002B2E70">
            <w:pPr>
              <w:pStyle w:val="Default"/>
              <w:jc w:val="center"/>
              <w:rPr>
                <w:sz w:val="26"/>
                <w:szCs w:val="26"/>
              </w:rPr>
            </w:pPr>
            <w:r w:rsidRPr="00726497">
              <w:rPr>
                <w:sz w:val="26"/>
                <w:szCs w:val="26"/>
                <w:lang w:val="en-US"/>
              </w:rPr>
              <w:t>~</w:t>
            </w:r>
            <w:r w:rsidR="00D9632C" w:rsidRPr="00726497">
              <w:rPr>
                <w:sz w:val="26"/>
                <w:szCs w:val="26"/>
              </w:rPr>
              <w:t>1</w:t>
            </w:r>
            <w:r w:rsidRPr="00726497">
              <w:rPr>
                <w:sz w:val="26"/>
                <w:szCs w:val="26"/>
              </w:rPr>
              <w:t>67</w:t>
            </w:r>
            <w:r w:rsidR="00D9632C" w:rsidRPr="00726497">
              <w:rPr>
                <w:sz w:val="26"/>
                <w:szCs w:val="26"/>
              </w:rPr>
              <w:t xml:space="preserve"> </w:t>
            </w:r>
          </w:p>
        </w:tc>
      </w:tr>
      <w:tr w:rsidR="00D9632C" w:rsidRPr="00726497" w14:paraId="17AB81A6" w14:textId="77777777" w:rsidTr="00A03265">
        <w:tc>
          <w:tcPr>
            <w:tcW w:w="5665" w:type="dxa"/>
          </w:tcPr>
          <w:p w14:paraId="25BCBE4C" w14:textId="77777777" w:rsidR="00D9632C" w:rsidRPr="00726497" w:rsidRDefault="00D9632C" w:rsidP="00A03265">
            <w:pPr>
              <w:jc w:val="center"/>
              <w:rPr>
                <w:rFonts w:ascii="Times New Roman" w:hAnsi="Times New Roman" w:cs="Times New Roman"/>
                <w:sz w:val="26"/>
                <w:szCs w:val="26"/>
              </w:rPr>
            </w:pPr>
          </w:p>
        </w:tc>
        <w:tc>
          <w:tcPr>
            <w:tcW w:w="565" w:type="dxa"/>
          </w:tcPr>
          <w:p w14:paraId="54DD36C9" w14:textId="77777777" w:rsidR="00D9632C" w:rsidRPr="00726497" w:rsidRDefault="00D9632C" w:rsidP="00A03265">
            <w:pPr>
              <w:pStyle w:val="Default"/>
              <w:jc w:val="center"/>
              <w:rPr>
                <w:sz w:val="26"/>
                <w:szCs w:val="26"/>
              </w:rPr>
            </w:pPr>
            <w:r w:rsidRPr="00726497">
              <w:rPr>
                <w:sz w:val="26"/>
                <w:szCs w:val="26"/>
              </w:rPr>
              <w:t xml:space="preserve">L </w:t>
            </w:r>
          </w:p>
        </w:tc>
        <w:tc>
          <w:tcPr>
            <w:tcW w:w="3115" w:type="dxa"/>
          </w:tcPr>
          <w:p w14:paraId="458B9A4E" w14:textId="0F009EC1" w:rsidR="00D9632C" w:rsidRPr="00726497" w:rsidRDefault="002B2E70" w:rsidP="002B2E70">
            <w:pPr>
              <w:pStyle w:val="Default"/>
              <w:jc w:val="center"/>
              <w:rPr>
                <w:sz w:val="26"/>
                <w:szCs w:val="26"/>
              </w:rPr>
            </w:pPr>
            <w:r w:rsidRPr="00726497">
              <w:rPr>
                <w:sz w:val="26"/>
                <w:szCs w:val="26"/>
                <w:lang w:val="en-US"/>
              </w:rPr>
              <w:t>~175</w:t>
            </w:r>
          </w:p>
        </w:tc>
      </w:tr>
      <w:tr w:rsidR="00D9632C" w:rsidRPr="00726497" w14:paraId="2A483473" w14:textId="77777777" w:rsidTr="00A03265">
        <w:tc>
          <w:tcPr>
            <w:tcW w:w="5665" w:type="dxa"/>
          </w:tcPr>
          <w:p w14:paraId="29997295" w14:textId="77777777" w:rsidR="00D9632C" w:rsidRPr="00726497" w:rsidRDefault="00D9632C" w:rsidP="00A03265">
            <w:pPr>
              <w:jc w:val="center"/>
              <w:rPr>
                <w:rFonts w:ascii="Times New Roman" w:hAnsi="Times New Roman" w:cs="Times New Roman"/>
                <w:sz w:val="26"/>
                <w:szCs w:val="26"/>
              </w:rPr>
            </w:pPr>
          </w:p>
        </w:tc>
        <w:tc>
          <w:tcPr>
            <w:tcW w:w="565" w:type="dxa"/>
          </w:tcPr>
          <w:p w14:paraId="7ECD7739" w14:textId="77777777" w:rsidR="00D9632C" w:rsidRPr="00726497" w:rsidRDefault="00D9632C" w:rsidP="00A03265">
            <w:pPr>
              <w:pStyle w:val="Default"/>
              <w:jc w:val="center"/>
              <w:rPr>
                <w:sz w:val="26"/>
                <w:szCs w:val="26"/>
              </w:rPr>
            </w:pPr>
            <w:r w:rsidRPr="00726497">
              <w:rPr>
                <w:sz w:val="26"/>
                <w:szCs w:val="26"/>
              </w:rPr>
              <w:t xml:space="preserve">U </w:t>
            </w:r>
          </w:p>
        </w:tc>
        <w:tc>
          <w:tcPr>
            <w:tcW w:w="3115" w:type="dxa"/>
          </w:tcPr>
          <w:p w14:paraId="2B63AF48" w14:textId="4A37B51C" w:rsidR="00D9632C" w:rsidRPr="00726497" w:rsidRDefault="002B2E70" w:rsidP="00A03265">
            <w:pPr>
              <w:pStyle w:val="Default"/>
              <w:jc w:val="center"/>
              <w:rPr>
                <w:sz w:val="26"/>
                <w:szCs w:val="26"/>
                <w:lang w:val="en-US"/>
              </w:rPr>
            </w:pPr>
            <w:r w:rsidRPr="00726497">
              <w:rPr>
                <w:sz w:val="26"/>
                <w:szCs w:val="26"/>
                <w:lang w:val="en-US"/>
              </w:rPr>
              <w:t>~80 ~150</w:t>
            </w:r>
          </w:p>
        </w:tc>
      </w:tr>
      <w:tr w:rsidR="00D9632C" w:rsidRPr="00726497" w14:paraId="196D3357" w14:textId="77777777" w:rsidTr="00A03265">
        <w:tc>
          <w:tcPr>
            <w:tcW w:w="5665" w:type="dxa"/>
          </w:tcPr>
          <w:p w14:paraId="2F10EAB5" w14:textId="77777777" w:rsidR="00D9632C" w:rsidRPr="00726497" w:rsidRDefault="00D9632C" w:rsidP="00A03265">
            <w:pPr>
              <w:jc w:val="center"/>
              <w:rPr>
                <w:rFonts w:ascii="Times New Roman" w:hAnsi="Times New Roman" w:cs="Times New Roman"/>
                <w:sz w:val="26"/>
                <w:szCs w:val="26"/>
              </w:rPr>
            </w:pPr>
          </w:p>
        </w:tc>
        <w:tc>
          <w:tcPr>
            <w:tcW w:w="565" w:type="dxa"/>
          </w:tcPr>
          <w:p w14:paraId="3708EDCF" w14:textId="77777777" w:rsidR="00D9632C" w:rsidRPr="00726497" w:rsidRDefault="00D9632C" w:rsidP="00A03265">
            <w:pPr>
              <w:pStyle w:val="Default"/>
              <w:jc w:val="center"/>
              <w:rPr>
                <w:sz w:val="26"/>
                <w:szCs w:val="26"/>
              </w:rPr>
            </w:pPr>
            <w:r w:rsidRPr="00726497">
              <w:rPr>
                <w:sz w:val="26"/>
                <w:szCs w:val="26"/>
              </w:rPr>
              <w:t xml:space="preserve">R </w:t>
            </w:r>
          </w:p>
        </w:tc>
        <w:tc>
          <w:tcPr>
            <w:tcW w:w="3115" w:type="dxa"/>
          </w:tcPr>
          <w:p w14:paraId="6C97DFAF" w14:textId="19FCE033" w:rsidR="00D9632C" w:rsidRPr="00726497" w:rsidRDefault="002B2E70" w:rsidP="00A03265">
            <w:pPr>
              <w:pStyle w:val="Default"/>
              <w:jc w:val="center"/>
              <w:rPr>
                <w:sz w:val="26"/>
                <w:szCs w:val="26"/>
              </w:rPr>
            </w:pPr>
            <w:r w:rsidRPr="00726497">
              <w:rPr>
                <w:sz w:val="26"/>
                <w:szCs w:val="26"/>
                <w:lang w:val="en-US"/>
              </w:rPr>
              <w:t>~190 ~190</w:t>
            </w:r>
            <w:r w:rsidR="00D9632C" w:rsidRPr="00726497">
              <w:rPr>
                <w:sz w:val="26"/>
                <w:szCs w:val="26"/>
              </w:rPr>
              <w:t xml:space="preserve"> </w:t>
            </w:r>
          </w:p>
        </w:tc>
      </w:tr>
      <w:tr w:rsidR="00D9632C" w:rsidRPr="00726497" w14:paraId="5AAD4664" w14:textId="77777777" w:rsidTr="00A03265">
        <w:tc>
          <w:tcPr>
            <w:tcW w:w="5665" w:type="dxa"/>
          </w:tcPr>
          <w:p w14:paraId="0D574057" w14:textId="77777777" w:rsidR="00D9632C" w:rsidRPr="00726497" w:rsidRDefault="00D9632C" w:rsidP="00A03265">
            <w:pPr>
              <w:jc w:val="center"/>
              <w:rPr>
                <w:rFonts w:ascii="Times New Roman" w:hAnsi="Times New Roman" w:cs="Times New Roman"/>
                <w:sz w:val="26"/>
                <w:szCs w:val="26"/>
              </w:rPr>
            </w:pPr>
          </w:p>
        </w:tc>
        <w:tc>
          <w:tcPr>
            <w:tcW w:w="565" w:type="dxa"/>
          </w:tcPr>
          <w:p w14:paraId="674BF1C4" w14:textId="77777777" w:rsidR="00D9632C" w:rsidRPr="00726497" w:rsidRDefault="00D9632C" w:rsidP="00A03265">
            <w:pPr>
              <w:pStyle w:val="Default"/>
              <w:jc w:val="center"/>
              <w:rPr>
                <w:sz w:val="26"/>
                <w:szCs w:val="26"/>
              </w:rPr>
            </w:pPr>
            <w:r w:rsidRPr="00726497">
              <w:rPr>
                <w:sz w:val="26"/>
                <w:szCs w:val="26"/>
              </w:rPr>
              <w:t xml:space="preserve">B </w:t>
            </w:r>
          </w:p>
        </w:tc>
        <w:tc>
          <w:tcPr>
            <w:tcW w:w="3115" w:type="dxa"/>
          </w:tcPr>
          <w:p w14:paraId="3A794DDF" w14:textId="6AA59F6F" w:rsidR="00D9632C" w:rsidRPr="00726497" w:rsidRDefault="002B2E70" w:rsidP="00A03265">
            <w:pPr>
              <w:jc w:val="center"/>
              <w:rPr>
                <w:rFonts w:ascii="Times New Roman" w:hAnsi="Times New Roman" w:cs="Times New Roman"/>
                <w:sz w:val="26"/>
                <w:szCs w:val="26"/>
              </w:rPr>
            </w:pPr>
            <w:r w:rsidRPr="00726497">
              <w:rPr>
                <w:rFonts w:ascii="Times New Roman" w:hAnsi="Times New Roman" w:cs="Times New Roman"/>
                <w:sz w:val="26"/>
                <w:szCs w:val="26"/>
                <w:lang w:val="en-US"/>
              </w:rPr>
              <w:t>~105 ~130</w:t>
            </w:r>
            <w:r w:rsidR="00D9632C" w:rsidRPr="00726497">
              <w:rPr>
                <w:rFonts w:ascii="Times New Roman" w:hAnsi="Times New Roman" w:cs="Times New Roman"/>
                <w:sz w:val="26"/>
                <w:szCs w:val="26"/>
              </w:rPr>
              <w:t xml:space="preserve"> </w:t>
            </w:r>
          </w:p>
        </w:tc>
      </w:tr>
      <w:tr w:rsidR="00D9632C" w:rsidRPr="00726497" w14:paraId="67866BE3" w14:textId="77777777" w:rsidTr="00A03265">
        <w:tc>
          <w:tcPr>
            <w:tcW w:w="5665" w:type="dxa"/>
          </w:tcPr>
          <w:p w14:paraId="44725720" w14:textId="77777777" w:rsidR="00D9632C" w:rsidRPr="00726497" w:rsidRDefault="00D9632C" w:rsidP="00A03265">
            <w:pPr>
              <w:jc w:val="center"/>
              <w:rPr>
                <w:rFonts w:ascii="Times New Roman" w:hAnsi="Times New Roman" w:cs="Times New Roman"/>
                <w:sz w:val="26"/>
                <w:szCs w:val="26"/>
              </w:rPr>
            </w:pPr>
          </w:p>
        </w:tc>
        <w:tc>
          <w:tcPr>
            <w:tcW w:w="565" w:type="dxa"/>
          </w:tcPr>
          <w:p w14:paraId="71853692"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sz w:val="26"/>
                <w:szCs w:val="26"/>
              </w:rPr>
              <w:t>T</w:t>
            </w:r>
          </w:p>
        </w:tc>
        <w:tc>
          <w:tcPr>
            <w:tcW w:w="3115" w:type="dxa"/>
          </w:tcPr>
          <w:p w14:paraId="1E8B77FA" w14:textId="2708ACAF" w:rsidR="00D9632C" w:rsidRPr="00726497" w:rsidRDefault="002B2E70" w:rsidP="00A03265">
            <w:pPr>
              <w:pStyle w:val="Default"/>
              <w:jc w:val="center"/>
              <w:rPr>
                <w:sz w:val="26"/>
                <w:szCs w:val="26"/>
              </w:rPr>
            </w:pPr>
            <w:r w:rsidRPr="00726497">
              <w:rPr>
                <w:sz w:val="26"/>
                <w:szCs w:val="26"/>
                <w:lang w:val="en-US"/>
              </w:rPr>
              <w:t>~210 ~210</w:t>
            </w:r>
            <w:r w:rsidR="00D9632C" w:rsidRPr="00726497">
              <w:rPr>
                <w:sz w:val="26"/>
                <w:szCs w:val="26"/>
              </w:rPr>
              <w:t xml:space="preserve"> </w:t>
            </w:r>
          </w:p>
        </w:tc>
      </w:tr>
      <w:tr w:rsidR="00D9632C" w:rsidRPr="00726497" w14:paraId="6E989E37" w14:textId="77777777" w:rsidTr="00A03265">
        <w:tc>
          <w:tcPr>
            <w:tcW w:w="5665" w:type="dxa"/>
          </w:tcPr>
          <w:p w14:paraId="2AE5DAE7" w14:textId="77777777" w:rsidR="00D9632C" w:rsidRPr="00726497" w:rsidRDefault="00D9632C" w:rsidP="00A03265">
            <w:pPr>
              <w:pStyle w:val="Default"/>
              <w:jc w:val="center"/>
              <w:rPr>
                <w:sz w:val="26"/>
                <w:szCs w:val="26"/>
              </w:rPr>
            </w:pPr>
            <w:r w:rsidRPr="00726497">
              <w:rPr>
                <w:sz w:val="26"/>
                <w:szCs w:val="26"/>
              </w:rPr>
              <w:t xml:space="preserve">Угловая скорость (°/c) </w:t>
            </w:r>
          </w:p>
        </w:tc>
        <w:tc>
          <w:tcPr>
            <w:tcW w:w="565" w:type="dxa"/>
          </w:tcPr>
          <w:p w14:paraId="4F0B97EC" w14:textId="77777777" w:rsidR="00D9632C" w:rsidRPr="00726497" w:rsidRDefault="00D9632C" w:rsidP="00A03265">
            <w:pPr>
              <w:pStyle w:val="Default"/>
              <w:jc w:val="center"/>
              <w:rPr>
                <w:sz w:val="26"/>
                <w:szCs w:val="26"/>
              </w:rPr>
            </w:pPr>
            <w:r w:rsidRPr="00726497">
              <w:rPr>
                <w:sz w:val="26"/>
                <w:szCs w:val="26"/>
              </w:rPr>
              <w:t xml:space="preserve">S </w:t>
            </w:r>
          </w:p>
        </w:tc>
        <w:tc>
          <w:tcPr>
            <w:tcW w:w="3115" w:type="dxa"/>
          </w:tcPr>
          <w:p w14:paraId="0AD027EE" w14:textId="136D9864" w:rsidR="00D9632C" w:rsidRPr="00726497" w:rsidRDefault="00365553" w:rsidP="00A03265">
            <w:pPr>
              <w:pStyle w:val="Default"/>
              <w:jc w:val="center"/>
              <w:rPr>
                <w:sz w:val="26"/>
                <w:szCs w:val="26"/>
                <w:lang w:val="en-US"/>
              </w:rPr>
            </w:pPr>
            <w:r w:rsidRPr="00726497">
              <w:rPr>
                <w:sz w:val="26"/>
                <w:szCs w:val="26"/>
                <w:lang w:val="en-US"/>
              </w:rPr>
              <w:t>169</w:t>
            </w:r>
          </w:p>
        </w:tc>
      </w:tr>
      <w:tr w:rsidR="00D9632C" w:rsidRPr="00726497" w14:paraId="16F34B29" w14:textId="77777777" w:rsidTr="00A03265">
        <w:tc>
          <w:tcPr>
            <w:tcW w:w="5665" w:type="dxa"/>
          </w:tcPr>
          <w:p w14:paraId="6FFA8C21" w14:textId="77777777" w:rsidR="00D9632C" w:rsidRPr="00726497" w:rsidRDefault="00D9632C" w:rsidP="00A03265">
            <w:pPr>
              <w:jc w:val="center"/>
              <w:rPr>
                <w:rFonts w:ascii="Times New Roman" w:hAnsi="Times New Roman" w:cs="Times New Roman"/>
                <w:sz w:val="26"/>
                <w:szCs w:val="26"/>
              </w:rPr>
            </w:pPr>
          </w:p>
        </w:tc>
        <w:tc>
          <w:tcPr>
            <w:tcW w:w="565" w:type="dxa"/>
          </w:tcPr>
          <w:p w14:paraId="79DEBA68" w14:textId="77777777" w:rsidR="00D9632C" w:rsidRPr="00726497" w:rsidRDefault="00D9632C" w:rsidP="00A03265">
            <w:pPr>
              <w:pStyle w:val="Default"/>
              <w:jc w:val="center"/>
              <w:rPr>
                <w:sz w:val="26"/>
                <w:szCs w:val="26"/>
              </w:rPr>
            </w:pPr>
            <w:r w:rsidRPr="00726497">
              <w:rPr>
                <w:sz w:val="26"/>
                <w:szCs w:val="26"/>
              </w:rPr>
              <w:t xml:space="preserve">L </w:t>
            </w:r>
          </w:p>
        </w:tc>
        <w:tc>
          <w:tcPr>
            <w:tcW w:w="3115" w:type="dxa"/>
          </w:tcPr>
          <w:p w14:paraId="70A221B0" w14:textId="09E7F542" w:rsidR="00D9632C" w:rsidRPr="00726497" w:rsidRDefault="00365553" w:rsidP="00A03265">
            <w:pPr>
              <w:jc w:val="center"/>
              <w:rPr>
                <w:rFonts w:ascii="Times New Roman" w:hAnsi="Times New Roman" w:cs="Times New Roman"/>
                <w:sz w:val="26"/>
                <w:szCs w:val="26"/>
                <w:lang w:val="en-US"/>
              </w:rPr>
            </w:pPr>
            <w:r w:rsidRPr="00726497">
              <w:rPr>
                <w:rFonts w:ascii="Times New Roman" w:hAnsi="Times New Roman" w:cs="Times New Roman"/>
                <w:sz w:val="26"/>
                <w:szCs w:val="26"/>
                <w:lang w:val="en-US"/>
              </w:rPr>
              <w:t>169</w:t>
            </w:r>
          </w:p>
        </w:tc>
      </w:tr>
      <w:tr w:rsidR="00D9632C" w:rsidRPr="00726497" w14:paraId="2A7F3CBC" w14:textId="77777777" w:rsidTr="00A03265">
        <w:tc>
          <w:tcPr>
            <w:tcW w:w="5665" w:type="dxa"/>
          </w:tcPr>
          <w:p w14:paraId="0E971EDE" w14:textId="77777777" w:rsidR="00D9632C" w:rsidRPr="00726497" w:rsidRDefault="00D9632C" w:rsidP="00A03265">
            <w:pPr>
              <w:jc w:val="center"/>
              <w:rPr>
                <w:rFonts w:ascii="Times New Roman" w:hAnsi="Times New Roman" w:cs="Times New Roman"/>
                <w:sz w:val="26"/>
                <w:szCs w:val="26"/>
              </w:rPr>
            </w:pPr>
          </w:p>
        </w:tc>
        <w:tc>
          <w:tcPr>
            <w:tcW w:w="565" w:type="dxa"/>
          </w:tcPr>
          <w:p w14:paraId="5687DC40" w14:textId="77777777" w:rsidR="00D9632C" w:rsidRPr="00726497" w:rsidRDefault="00D9632C" w:rsidP="00A03265">
            <w:pPr>
              <w:pStyle w:val="Default"/>
              <w:jc w:val="center"/>
              <w:rPr>
                <w:sz w:val="26"/>
                <w:szCs w:val="26"/>
              </w:rPr>
            </w:pPr>
            <w:r w:rsidRPr="00726497">
              <w:rPr>
                <w:sz w:val="26"/>
                <w:szCs w:val="26"/>
              </w:rPr>
              <w:t>U</w:t>
            </w:r>
          </w:p>
        </w:tc>
        <w:tc>
          <w:tcPr>
            <w:tcW w:w="3115" w:type="dxa"/>
          </w:tcPr>
          <w:p w14:paraId="35196688" w14:textId="18346282" w:rsidR="00D9632C" w:rsidRPr="00726497" w:rsidRDefault="00365553" w:rsidP="00A03265">
            <w:pPr>
              <w:jc w:val="center"/>
              <w:rPr>
                <w:rFonts w:ascii="Times New Roman" w:hAnsi="Times New Roman" w:cs="Times New Roman"/>
                <w:sz w:val="26"/>
                <w:szCs w:val="26"/>
                <w:lang w:val="en-US"/>
              </w:rPr>
            </w:pPr>
            <w:r w:rsidRPr="00726497">
              <w:rPr>
                <w:rFonts w:ascii="Times New Roman" w:hAnsi="Times New Roman" w:cs="Times New Roman"/>
                <w:sz w:val="26"/>
                <w:szCs w:val="26"/>
                <w:lang w:val="en-US"/>
              </w:rPr>
              <w:t>169</w:t>
            </w:r>
          </w:p>
        </w:tc>
      </w:tr>
      <w:tr w:rsidR="00D9632C" w:rsidRPr="00726497" w14:paraId="6530B540" w14:textId="77777777" w:rsidTr="00A03265">
        <w:tc>
          <w:tcPr>
            <w:tcW w:w="5665" w:type="dxa"/>
          </w:tcPr>
          <w:p w14:paraId="6E49BD27" w14:textId="77777777" w:rsidR="00D9632C" w:rsidRPr="00726497" w:rsidRDefault="00D9632C" w:rsidP="00A03265">
            <w:pPr>
              <w:jc w:val="center"/>
              <w:rPr>
                <w:rFonts w:ascii="Times New Roman" w:hAnsi="Times New Roman" w:cs="Times New Roman"/>
                <w:sz w:val="26"/>
                <w:szCs w:val="26"/>
              </w:rPr>
            </w:pPr>
          </w:p>
        </w:tc>
        <w:tc>
          <w:tcPr>
            <w:tcW w:w="565" w:type="dxa"/>
          </w:tcPr>
          <w:p w14:paraId="1DEA7E9A" w14:textId="77777777" w:rsidR="00D9632C" w:rsidRPr="00726497" w:rsidRDefault="00D9632C" w:rsidP="00A03265">
            <w:pPr>
              <w:pStyle w:val="Default"/>
              <w:jc w:val="center"/>
              <w:rPr>
                <w:sz w:val="26"/>
                <w:szCs w:val="26"/>
              </w:rPr>
            </w:pPr>
            <w:r w:rsidRPr="00726497">
              <w:rPr>
                <w:sz w:val="26"/>
                <w:szCs w:val="26"/>
              </w:rPr>
              <w:t xml:space="preserve">R </w:t>
            </w:r>
          </w:p>
        </w:tc>
        <w:tc>
          <w:tcPr>
            <w:tcW w:w="3115" w:type="dxa"/>
          </w:tcPr>
          <w:p w14:paraId="4807901E" w14:textId="3891B124" w:rsidR="00D9632C" w:rsidRPr="00726497" w:rsidRDefault="00365553" w:rsidP="00A03265">
            <w:pPr>
              <w:jc w:val="center"/>
              <w:rPr>
                <w:rFonts w:ascii="Times New Roman" w:hAnsi="Times New Roman" w:cs="Times New Roman"/>
                <w:sz w:val="26"/>
                <w:szCs w:val="26"/>
                <w:lang w:val="en-US"/>
              </w:rPr>
            </w:pPr>
            <w:r w:rsidRPr="00726497">
              <w:rPr>
                <w:rFonts w:ascii="Times New Roman" w:hAnsi="Times New Roman" w:cs="Times New Roman"/>
                <w:sz w:val="26"/>
                <w:szCs w:val="26"/>
                <w:lang w:val="en-US"/>
              </w:rPr>
              <w:t>280</w:t>
            </w:r>
          </w:p>
        </w:tc>
      </w:tr>
      <w:tr w:rsidR="00D9632C" w:rsidRPr="00726497" w14:paraId="51FE9A9F" w14:textId="77777777" w:rsidTr="00A03265">
        <w:tc>
          <w:tcPr>
            <w:tcW w:w="5665" w:type="dxa"/>
          </w:tcPr>
          <w:p w14:paraId="18A636BD" w14:textId="77777777" w:rsidR="00D9632C" w:rsidRPr="00726497" w:rsidRDefault="00D9632C" w:rsidP="00A03265">
            <w:pPr>
              <w:jc w:val="center"/>
              <w:rPr>
                <w:rFonts w:ascii="Times New Roman" w:hAnsi="Times New Roman" w:cs="Times New Roman"/>
                <w:sz w:val="26"/>
                <w:szCs w:val="26"/>
              </w:rPr>
            </w:pPr>
          </w:p>
        </w:tc>
        <w:tc>
          <w:tcPr>
            <w:tcW w:w="565" w:type="dxa"/>
          </w:tcPr>
          <w:p w14:paraId="3B8EA602" w14:textId="77777777" w:rsidR="00D9632C" w:rsidRPr="00726497" w:rsidRDefault="00D9632C" w:rsidP="00A03265">
            <w:pPr>
              <w:pStyle w:val="Default"/>
              <w:jc w:val="center"/>
              <w:rPr>
                <w:sz w:val="26"/>
                <w:szCs w:val="26"/>
              </w:rPr>
            </w:pPr>
            <w:r w:rsidRPr="00726497">
              <w:rPr>
                <w:sz w:val="26"/>
                <w:szCs w:val="26"/>
              </w:rPr>
              <w:t xml:space="preserve">B </w:t>
            </w:r>
          </w:p>
        </w:tc>
        <w:tc>
          <w:tcPr>
            <w:tcW w:w="3115" w:type="dxa"/>
          </w:tcPr>
          <w:p w14:paraId="6A838127" w14:textId="332A6BDB" w:rsidR="00D9632C" w:rsidRPr="00726497" w:rsidRDefault="00365553" w:rsidP="00A03265">
            <w:pPr>
              <w:jc w:val="center"/>
              <w:rPr>
                <w:rFonts w:ascii="Times New Roman" w:hAnsi="Times New Roman" w:cs="Times New Roman"/>
                <w:sz w:val="26"/>
                <w:szCs w:val="26"/>
                <w:lang w:val="en-US"/>
              </w:rPr>
            </w:pPr>
            <w:r w:rsidRPr="00726497">
              <w:rPr>
                <w:rFonts w:ascii="Times New Roman" w:hAnsi="Times New Roman" w:cs="Times New Roman"/>
                <w:sz w:val="26"/>
                <w:szCs w:val="26"/>
                <w:lang w:val="en-US"/>
              </w:rPr>
              <w:t>240</w:t>
            </w:r>
          </w:p>
        </w:tc>
      </w:tr>
      <w:tr w:rsidR="00D9632C" w:rsidRPr="00726497" w14:paraId="11534387" w14:textId="77777777" w:rsidTr="00A03265">
        <w:tc>
          <w:tcPr>
            <w:tcW w:w="5665" w:type="dxa"/>
          </w:tcPr>
          <w:p w14:paraId="2F7E9D5B" w14:textId="77777777" w:rsidR="00D9632C" w:rsidRPr="00726497" w:rsidRDefault="00D9632C" w:rsidP="00A03265">
            <w:pPr>
              <w:jc w:val="center"/>
              <w:rPr>
                <w:rFonts w:ascii="Times New Roman" w:hAnsi="Times New Roman" w:cs="Times New Roman"/>
                <w:sz w:val="26"/>
                <w:szCs w:val="26"/>
              </w:rPr>
            </w:pPr>
          </w:p>
        </w:tc>
        <w:tc>
          <w:tcPr>
            <w:tcW w:w="565" w:type="dxa"/>
          </w:tcPr>
          <w:p w14:paraId="27676C80"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sz w:val="26"/>
                <w:szCs w:val="26"/>
              </w:rPr>
              <w:t xml:space="preserve">T </w:t>
            </w:r>
          </w:p>
        </w:tc>
        <w:tc>
          <w:tcPr>
            <w:tcW w:w="3115" w:type="dxa"/>
          </w:tcPr>
          <w:p w14:paraId="45BA2611" w14:textId="2933D3CC" w:rsidR="00D9632C" w:rsidRPr="00726497" w:rsidRDefault="00365553" w:rsidP="00A03265">
            <w:pPr>
              <w:jc w:val="center"/>
              <w:rPr>
                <w:rFonts w:ascii="Times New Roman" w:hAnsi="Times New Roman" w:cs="Times New Roman"/>
                <w:sz w:val="26"/>
                <w:szCs w:val="26"/>
                <w:lang w:val="en-US"/>
              </w:rPr>
            </w:pPr>
            <w:r w:rsidRPr="00726497">
              <w:rPr>
                <w:rFonts w:ascii="Times New Roman" w:hAnsi="Times New Roman" w:cs="Times New Roman"/>
                <w:sz w:val="26"/>
                <w:szCs w:val="26"/>
                <w:lang w:val="en-US"/>
              </w:rPr>
              <w:t>520</w:t>
            </w:r>
          </w:p>
        </w:tc>
      </w:tr>
      <w:tr w:rsidR="00D9632C" w:rsidRPr="00726497" w14:paraId="677139A6" w14:textId="77777777" w:rsidTr="00A03265">
        <w:tc>
          <w:tcPr>
            <w:tcW w:w="6230" w:type="dxa"/>
            <w:gridSpan w:val="2"/>
          </w:tcPr>
          <w:p w14:paraId="4252545B" w14:textId="77777777" w:rsidR="00D9632C" w:rsidRPr="00726497" w:rsidRDefault="00D9632C" w:rsidP="00A03265">
            <w:pPr>
              <w:pStyle w:val="Default"/>
              <w:jc w:val="center"/>
              <w:rPr>
                <w:sz w:val="26"/>
                <w:szCs w:val="26"/>
              </w:rPr>
            </w:pPr>
            <w:r w:rsidRPr="00726497">
              <w:rPr>
                <w:sz w:val="26"/>
                <w:szCs w:val="26"/>
              </w:rPr>
              <w:t>Момент силы J4 (</w:t>
            </w:r>
            <w:proofErr w:type="spellStart"/>
            <w:r w:rsidRPr="00726497">
              <w:rPr>
                <w:sz w:val="26"/>
                <w:szCs w:val="26"/>
              </w:rPr>
              <w:t>Нм</w:t>
            </w:r>
            <w:proofErr w:type="spellEnd"/>
            <w:r w:rsidRPr="00726497">
              <w:rPr>
                <w:sz w:val="26"/>
                <w:szCs w:val="26"/>
              </w:rPr>
              <w:t xml:space="preserve">) / Момент инерции (кгм2) </w:t>
            </w:r>
          </w:p>
        </w:tc>
        <w:tc>
          <w:tcPr>
            <w:tcW w:w="3115" w:type="dxa"/>
          </w:tcPr>
          <w:p w14:paraId="6B7AF761" w14:textId="3E3B3E4E" w:rsidR="00D9632C" w:rsidRPr="00726497" w:rsidRDefault="00365553" w:rsidP="00365553">
            <w:pPr>
              <w:pStyle w:val="Default"/>
              <w:jc w:val="center"/>
              <w:rPr>
                <w:sz w:val="26"/>
                <w:szCs w:val="26"/>
              </w:rPr>
            </w:pPr>
            <w:r w:rsidRPr="00726497">
              <w:rPr>
                <w:sz w:val="26"/>
                <w:szCs w:val="26"/>
              </w:rPr>
              <w:t>10</w:t>
            </w:r>
            <w:r w:rsidR="00D9632C" w:rsidRPr="00726497">
              <w:rPr>
                <w:sz w:val="26"/>
                <w:szCs w:val="26"/>
              </w:rPr>
              <w:t>/0</w:t>
            </w:r>
            <w:r w:rsidRPr="00726497">
              <w:rPr>
                <w:sz w:val="26"/>
                <w:szCs w:val="26"/>
              </w:rPr>
              <w:t>,25</w:t>
            </w:r>
          </w:p>
        </w:tc>
      </w:tr>
      <w:tr w:rsidR="00D9632C" w:rsidRPr="00726497" w14:paraId="215826A7" w14:textId="77777777" w:rsidTr="00A03265">
        <w:tc>
          <w:tcPr>
            <w:tcW w:w="6230" w:type="dxa"/>
            <w:gridSpan w:val="2"/>
          </w:tcPr>
          <w:p w14:paraId="7DBD876B" w14:textId="77777777" w:rsidR="00D9632C" w:rsidRPr="00726497" w:rsidRDefault="00D9632C" w:rsidP="00A03265">
            <w:pPr>
              <w:pStyle w:val="Default"/>
              <w:jc w:val="center"/>
              <w:rPr>
                <w:sz w:val="26"/>
                <w:szCs w:val="26"/>
              </w:rPr>
            </w:pPr>
            <w:r w:rsidRPr="00726497">
              <w:rPr>
                <w:sz w:val="26"/>
                <w:szCs w:val="26"/>
              </w:rPr>
              <w:t>Момент силы J5 (</w:t>
            </w:r>
            <w:proofErr w:type="spellStart"/>
            <w:r w:rsidRPr="00726497">
              <w:rPr>
                <w:sz w:val="26"/>
                <w:szCs w:val="26"/>
              </w:rPr>
              <w:t>Нм</w:t>
            </w:r>
            <w:proofErr w:type="spellEnd"/>
            <w:r w:rsidRPr="00726497">
              <w:rPr>
                <w:sz w:val="26"/>
                <w:szCs w:val="26"/>
              </w:rPr>
              <w:t xml:space="preserve">) / Момент инерции (кгм2) </w:t>
            </w:r>
          </w:p>
        </w:tc>
        <w:tc>
          <w:tcPr>
            <w:tcW w:w="3115" w:type="dxa"/>
          </w:tcPr>
          <w:p w14:paraId="6B010636" w14:textId="3D65C0B3" w:rsidR="00D9632C" w:rsidRPr="00726497" w:rsidRDefault="00365553" w:rsidP="00A03265">
            <w:pPr>
              <w:pStyle w:val="Default"/>
              <w:jc w:val="center"/>
              <w:rPr>
                <w:sz w:val="26"/>
                <w:szCs w:val="26"/>
              </w:rPr>
            </w:pPr>
            <w:r w:rsidRPr="00726497">
              <w:rPr>
                <w:sz w:val="26"/>
                <w:szCs w:val="26"/>
              </w:rPr>
              <w:t>10</w:t>
            </w:r>
            <w:r w:rsidR="00D9632C" w:rsidRPr="00726497">
              <w:rPr>
                <w:sz w:val="26"/>
                <w:szCs w:val="26"/>
              </w:rPr>
              <w:t>/0</w:t>
            </w:r>
            <w:r w:rsidRPr="00726497">
              <w:rPr>
                <w:sz w:val="26"/>
                <w:szCs w:val="26"/>
              </w:rPr>
              <w:t>,25</w:t>
            </w:r>
          </w:p>
        </w:tc>
      </w:tr>
      <w:tr w:rsidR="00D9632C" w:rsidRPr="00726497" w14:paraId="69CCBE3D" w14:textId="77777777" w:rsidTr="00A03265">
        <w:tc>
          <w:tcPr>
            <w:tcW w:w="6230" w:type="dxa"/>
            <w:gridSpan w:val="2"/>
          </w:tcPr>
          <w:p w14:paraId="4DCF90D6" w14:textId="77777777" w:rsidR="00D9632C" w:rsidRPr="00726497" w:rsidRDefault="00D9632C" w:rsidP="00A03265">
            <w:pPr>
              <w:pStyle w:val="Default"/>
              <w:jc w:val="center"/>
              <w:rPr>
                <w:sz w:val="26"/>
                <w:szCs w:val="26"/>
              </w:rPr>
            </w:pPr>
            <w:r w:rsidRPr="00726497">
              <w:rPr>
                <w:sz w:val="26"/>
                <w:szCs w:val="26"/>
              </w:rPr>
              <w:t>Момент силы J6 (</w:t>
            </w:r>
            <w:proofErr w:type="spellStart"/>
            <w:r w:rsidRPr="00726497">
              <w:rPr>
                <w:sz w:val="26"/>
                <w:szCs w:val="26"/>
              </w:rPr>
              <w:t>Нм</w:t>
            </w:r>
            <w:proofErr w:type="spellEnd"/>
            <w:r w:rsidRPr="00726497">
              <w:rPr>
                <w:sz w:val="26"/>
                <w:szCs w:val="26"/>
              </w:rPr>
              <w:t xml:space="preserve">) / Момент инерции (кгм2) </w:t>
            </w:r>
          </w:p>
        </w:tc>
        <w:tc>
          <w:tcPr>
            <w:tcW w:w="3115" w:type="dxa"/>
          </w:tcPr>
          <w:p w14:paraId="2EF4361D" w14:textId="70CD6E95" w:rsidR="00D9632C" w:rsidRPr="00726497" w:rsidRDefault="00365553" w:rsidP="00A03265">
            <w:pPr>
              <w:pStyle w:val="Default"/>
              <w:jc w:val="center"/>
              <w:rPr>
                <w:sz w:val="26"/>
                <w:szCs w:val="26"/>
              </w:rPr>
            </w:pPr>
            <w:r w:rsidRPr="00726497">
              <w:rPr>
                <w:sz w:val="26"/>
                <w:szCs w:val="26"/>
              </w:rPr>
              <w:t>3</w:t>
            </w:r>
            <w:r w:rsidR="00D9632C" w:rsidRPr="00726497">
              <w:rPr>
                <w:sz w:val="26"/>
                <w:szCs w:val="26"/>
              </w:rPr>
              <w:t>/0</w:t>
            </w:r>
            <w:r w:rsidRPr="00726497">
              <w:rPr>
                <w:sz w:val="26"/>
                <w:szCs w:val="26"/>
              </w:rPr>
              <w:t>,05</w:t>
            </w:r>
          </w:p>
        </w:tc>
      </w:tr>
      <w:tr w:rsidR="00D9632C" w:rsidRPr="00726497" w14:paraId="605855A5" w14:textId="77777777" w:rsidTr="00A03265">
        <w:tc>
          <w:tcPr>
            <w:tcW w:w="6230" w:type="dxa"/>
            <w:gridSpan w:val="2"/>
          </w:tcPr>
          <w:p w14:paraId="6EAB23D7" w14:textId="77777777" w:rsidR="00D9632C" w:rsidRPr="00726497" w:rsidRDefault="00D9632C" w:rsidP="00A03265">
            <w:pPr>
              <w:pStyle w:val="Default"/>
              <w:jc w:val="center"/>
              <w:rPr>
                <w:sz w:val="26"/>
                <w:szCs w:val="26"/>
              </w:rPr>
            </w:pPr>
            <w:r w:rsidRPr="00726497">
              <w:rPr>
                <w:sz w:val="26"/>
                <w:szCs w:val="26"/>
              </w:rPr>
              <w:t xml:space="preserve">Размер опоры (мм) </w:t>
            </w:r>
          </w:p>
        </w:tc>
        <w:tc>
          <w:tcPr>
            <w:tcW w:w="3115" w:type="dxa"/>
          </w:tcPr>
          <w:p w14:paraId="368AEEB6" w14:textId="77777777" w:rsidR="00D9632C" w:rsidRPr="00726497" w:rsidRDefault="00D9632C" w:rsidP="00A03265">
            <w:pPr>
              <w:pStyle w:val="Default"/>
              <w:jc w:val="center"/>
              <w:rPr>
                <w:sz w:val="26"/>
                <w:szCs w:val="26"/>
              </w:rPr>
            </w:pPr>
            <w:r w:rsidRPr="00726497">
              <w:rPr>
                <w:sz w:val="26"/>
                <w:szCs w:val="26"/>
              </w:rPr>
              <w:t>300 x 300</w:t>
            </w:r>
          </w:p>
          <w:p w14:paraId="0AF47C7C" w14:textId="77777777" w:rsidR="00D9632C" w:rsidRPr="00726497" w:rsidRDefault="00D9632C" w:rsidP="00A03265">
            <w:pPr>
              <w:jc w:val="center"/>
              <w:rPr>
                <w:rFonts w:ascii="Times New Roman" w:hAnsi="Times New Roman" w:cs="Times New Roman"/>
                <w:sz w:val="26"/>
                <w:szCs w:val="26"/>
              </w:rPr>
            </w:pPr>
          </w:p>
        </w:tc>
      </w:tr>
      <w:tr w:rsidR="00D9632C" w:rsidRPr="00726497" w14:paraId="5DDA4542" w14:textId="77777777" w:rsidTr="00A03265">
        <w:tc>
          <w:tcPr>
            <w:tcW w:w="6230" w:type="dxa"/>
            <w:gridSpan w:val="2"/>
          </w:tcPr>
          <w:p w14:paraId="37DA886A" w14:textId="77777777" w:rsidR="00D9632C" w:rsidRPr="00726497" w:rsidRDefault="00D9632C" w:rsidP="00A03265">
            <w:pPr>
              <w:pStyle w:val="Default"/>
              <w:jc w:val="center"/>
              <w:rPr>
                <w:sz w:val="26"/>
                <w:szCs w:val="26"/>
              </w:rPr>
            </w:pPr>
            <w:r w:rsidRPr="00726497">
              <w:rPr>
                <w:sz w:val="26"/>
                <w:szCs w:val="26"/>
              </w:rPr>
              <w:lastRenderedPageBreak/>
              <w:t xml:space="preserve">Монтажная позиция "К полу" </w:t>
            </w:r>
          </w:p>
        </w:tc>
        <w:tc>
          <w:tcPr>
            <w:tcW w:w="3115" w:type="dxa"/>
          </w:tcPr>
          <w:p w14:paraId="55B00C72" w14:textId="77777777" w:rsidR="00D9632C" w:rsidRPr="00726497" w:rsidRDefault="00D9632C" w:rsidP="00A03265">
            <w:pPr>
              <w:pStyle w:val="Default"/>
              <w:jc w:val="center"/>
              <w:rPr>
                <w:sz w:val="26"/>
                <w:szCs w:val="26"/>
              </w:rPr>
            </w:pPr>
            <w:r w:rsidRPr="00726497">
              <w:rPr>
                <w:sz w:val="26"/>
                <w:szCs w:val="26"/>
              </w:rPr>
              <w:t xml:space="preserve">стандартная комплектация </w:t>
            </w:r>
          </w:p>
        </w:tc>
      </w:tr>
      <w:tr w:rsidR="00D9632C" w:rsidRPr="00726497" w14:paraId="40F56BA6" w14:textId="77777777" w:rsidTr="00A03265">
        <w:tc>
          <w:tcPr>
            <w:tcW w:w="6230" w:type="dxa"/>
            <w:gridSpan w:val="2"/>
          </w:tcPr>
          <w:p w14:paraId="199FD8A2" w14:textId="77777777" w:rsidR="00D9632C" w:rsidRPr="00726497" w:rsidRDefault="00D9632C" w:rsidP="00A03265">
            <w:pPr>
              <w:pStyle w:val="Default"/>
              <w:jc w:val="center"/>
              <w:rPr>
                <w:sz w:val="26"/>
                <w:szCs w:val="26"/>
              </w:rPr>
            </w:pPr>
            <w:r w:rsidRPr="00726497">
              <w:rPr>
                <w:sz w:val="26"/>
                <w:szCs w:val="26"/>
              </w:rPr>
              <w:t xml:space="preserve">Монтажная позиция "К потолку" </w:t>
            </w:r>
          </w:p>
        </w:tc>
        <w:tc>
          <w:tcPr>
            <w:tcW w:w="3115" w:type="dxa"/>
          </w:tcPr>
          <w:p w14:paraId="244688A8" w14:textId="77777777" w:rsidR="00D9632C" w:rsidRPr="00726497" w:rsidRDefault="00D9632C" w:rsidP="00A03265">
            <w:pPr>
              <w:pStyle w:val="Default"/>
              <w:jc w:val="center"/>
              <w:rPr>
                <w:sz w:val="26"/>
                <w:szCs w:val="26"/>
              </w:rPr>
            </w:pPr>
            <w:r w:rsidRPr="00726497">
              <w:rPr>
                <w:sz w:val="26"/>
                <w:szCs w:val="26"/>
              </w:rPr>
              <w:t xml:space="preserve">стандартная комплектация </w:t>
            </w:r>
          </w:p>
        </w:tc>
      </w:tr>
      <w:tr w:rsidR="00D9632C" w:rsidRPr="00726497" w14:paraId="2192253D" w14:textId="77777777" w:rsidTr="00A03265">
        <w:tc>
          <w:tcPr>
            <w:tcW w:w="6230" w:type="dxa"/>
            <w:gridSpan w:val="2"/>
          </w:tcPr>
          <w:p w14:paraId="222F983F" w14:textId="77777777" w:rsidR="00D9632C" w:rsidRPr="00726497" w:rsidRDefault="00D9632C" w:rsidP="00A03265">
            <w:pPr>
              <w:pStyle w:val="Default"/>
              <w:jc w:val="center"/>
              <w:rPr>
                <w:sz w:val="26"/>
                <w:szCs w:val="26"/>
              </w:rPr>
            </w:pPr>
            <w:r w:rsidRPr="00726497">
              <w:rPr>
                <w:sz w:val="26"/>
                <w:szCs w:val="26"/>
              </w:rPr>
              <w:t xml:space="preserve">Монтажная позиция "Под углом" </w:t>
            </w:r>
          </w:p>
        </w:tc>
        <w:tc>
          <w:tcPr>
            <w:tcW w:w="3115" w:type="dxa"/>
          </w:tcPr>
          <w:p w14:paraId="16F073AB" w14:textId="77777777" w:rsidR="00D9632C" w:rsidRPr="00726497" w:rsidRDefault="00D9632C" w:rsidP="00A03265">
            <w:pPr>
              <w:pStyle w:val="Default"/>
              <w:jc w:val="center"/>
              <w:rPr>
                <w:sz w:val="26"/>
                <w:szCs w:val="26"/>
              </w:rPr>
            </w:pPr>
            <w:r w:rsidRPr="00726497">
              <w:rPr>
                <w:sz w:val="26"/>
                <w:szCs w:val="26"/>
              </w:rPr>
              <w:t xml:space="preserve">стандартная комплектация </w:t>
            </w:r>
          </w:p>
        </w:tc>
      </w:tr>
      <w:tr w:rsidR="00D9632C" w:rsidRPr="00726497" w14:paraId="0F3EC576" w14:textId="77777777" w:rsidTr="00A03265">
        <w:tc>
          <w:tcPr>
            <w:tcW w:w="6230" w:type="dxa"/>
            <w:gridSpan w:val="2"/>
          </w:tcPr>
          <w:p w14:paraId="7EAB5EE3" w14:textId="77777777" w:rsidR="00D9632C" w:rsidRPr="00726497" w:rsidRDefault="00D9632C" w:rsidP="00A03265">
            <w:pPr>
              <w:pStyle w:val="Default"/>
              <w:jc w:val="center"/>
              <w:rPr>
                <w:sz w:val="26"/>
                <w:szCs w:val="26"/>
              </w:rPr>
            </w:pPr>
            <w:r w:rsidRPr="00726497">
              <w:rPr>
                <w:b/>
                <w:bCs/>
                <w:sz w:val="26"/>
                <w:szCs w:val="26"/>
              </w:rPr>
              <w:t xml:space="preserve">Электрическое подключение </w:t>
            </w:r>
          </w:p>
        </w:tc>
        <w:tc>
          <w:tcPr>
            <w:tcW w:w="3115" w:type="dxa"/>
          </w:tcPr>
          <w:p w14:paraId="0F64207B" w14:textId="77777777" w:rsidR="00D9632C" w:rsidRPr="00726497" w:rsidRDefault="00D9632C" w:rsidP="00A03265">
            <w:pPr>
              <w:jc w:val="center"/>
              <w:rPr>
                <w:rFonts w:ascii="Times New Roman" w:hAnsi="Times New Roman" w:cs="Times New Roman"/>
                <w:sz w:val="26"/>
                <w:szCs w:val="26"/>
              </w:rPr>
            </w:pPr>
          </w:p>
        </w:tc>
      </w:tr>
      <w:tr w:rsidR="00D9632C" w:rsidRPr="00726497" w14:paraId="2EFFD766" w14:textId="77777777" w:rsidTr="00A03265">
        <w:tc>
          <w:tcPr>
            <w:tcW w:w="6230" w:type="dxa"/>
            <w:gridSpan w:val="2"/>
          </w:tcPr>
          <w:p w14:paraId="7629EAE0" w14:textId="77777777" w:rsidR="00D9632C" w:rsidRPr="00726497" w:rsidRDefault="00D9632C" w:rsidP="00A03265">
            <w:pPr>
              <w:pStyle w:val="Default"/>
              <w:jc w:val="center"/>
              <w:rPr>
                <w:sz w:val="26"/>
                <w:szCs w:val="26"/>
              </w:rPr>
            </w:pPr>
            <w:r w:rsidRPr="00726497">
              <w:rPr>
                <w:sz w:val="26"/>
                <w:szCs w:val="26"/>
              </w:rPr>
              <w:t xml:space="preserve">Напряжение 50/60 Гц 3 фазы (В) </w:t>
            </w:r>
          </w:p>
        </w:tc>
        <w:tc>
          <w:tcPr>
            <w:tcW w:w="3115" w:type="dxa"/>
          </w:tcPr>
          <w:p w14:paraId="41247741" w14:textId="77777777" w:rsidR="00D9632C" w:rsidRPr="00726497" w:rsidRDefault="00D9632C" w:rsidP="00A03265">
            <w:pPr>
              <w:pStyle w:val="Default"/>
              <w:jc w:val="center"/>
              <w:rPr>
                <w:sz w:val="26"/>
                <w:szCs w:val="26"/>
              </w:rPr>
            </w:pPr>
            <w:r w:rsidRPr="00726497">
              <w:rPr>
                <w:sz w:val="26"/>
                <w:szCs w:val="26"/>
              </w:rPr>
              <w:t xml:space="preserve">380-575 </w:t>
            </w:r>
          </w:p>
        </w:tc>
      </w:tr>
      <w:tr w:rsidR="00D9632C" w:rsidRPr="00726497" w14:paraId="5CDFA53F" w14:textId="77777777" w:rsidTr="00A03265">
        <w:tc>
          <w:tcPr>
            <w:tcW w:w="6230" w:type="dxa"/>
            <w:gridSpan w:val="2"/>
          </w:tcPr>
          <w:p w14:paraId="27F73547" w14:textId="77777777" w:rsidR="00D9632C" w:rsidRPr="00726497" w:rsidRDefault="00D9632C" w:rsidP="00A03265">
            <w:pPr>
              <w:pStyle w:val="Default"/>
              <w:jc w:val="center"/>
              <w:rPr>
                <w:sz w:val="26"/>
                <w:szCs w:val="26"/>
              </w:rPr>
            </w:pPr>
            <w:r w:rsidRPr="00726497">
              <w:rPr>
                <w:sz w:val="26"/>
                <w:szCs w:val="26"/>
              </w:rPr>
              <w:t xml:space="preserve">Напряжение 50/60 Гц 1 фаза (В) </w:t>
            </w:r>
          </w:p>
        </w:tc>
        <w:tc>
          <w:tcPr>
            <w:tcW w:w="3115" w:type="dxa"/>
          </w:tcPr>
          <w:p w14:paraId="51C3BABC" w14:textId="77777777" w:rsidR="00D9632C" w:rsidRPr="00726497" w:rsidRDefault="00D9632C" w:rsidP="00A03265">
            <w:pPr>
              <w:jc w:val="center"/>
              <w:rPr>
                <w:rFonts w:ascii="Times New Roman" w:hAnsi="Times New Roman" w:cs="Times New Roman"/>
                <w:sz w:val="26"/>
                <w:szCs w:val="26"/>
              </w:rPr>
            </w:pPr>
            <w:r w:rsidRPr="00726497">
              <w:rPr>
                <w:rFonts w:ascii="Times New Roman" w:hAnsi="Times New Roman" w:cs="Times New Roman"/>
                <w:sz w:val="26"/>
                <w:szCs w:val="26"/>
              </w:rPr>
              <w:t>-</w:t>
            </w:r>
          </w:p>
        </w:tc>
      </w:tr>
      <w:tr w:rsidR="00D9632C" w:rsidRPr="00726497" w14:paraId="1F6A5FC5" w14:textId="77777777" w:rsidTr="00A03265">
        <w:tc>
          <w:tcPr>
            <w:tcW w:w="6230" w:type="dxa"/>
            <w:gridSpan w:val="2"/>
          </w:tcPr>
          <w:p w14:paraId="0AD351C2" w14:textId="77777777" w:rsidR="00D9632C" w:rsidRPr="00726497" w:rsidRDefault="00D9632C" w:rsidP="00A03265">
            <w:pPr>
              <w:pStyle w:val="Default"/>
              <w:jc w:val="center"/>
              <w:rPr>
                <w:sz w:val="26"/>
                <w:szCs w:val="26"/>
              </w:rPr>
            </w:pPr>
            <w:r w:rsidRPr="00726497">
              <w:rPr>
                <w:sz w:val="26"/>
                <w:szCs w:val="26"/>
              </w:rPr>
              <w:t>Среднее потребление энергии (</w:t>
            </w:r>
            <w:proofErr w:type="spellStart"/>
            <w:r w:rsidRPr="00726497">
              <w:rPr>
                <w:sz w:val="26"/>
                <w:szCs w:val="26"/>
              </w:rPr>
              <w:t>кВ</w:t>
            </w:r>
            <w:proofErr w:type="spellEnd"/>
            <w:r w:rsidRPr="00726497">
              <w:rPr>
                <w:sz w:val="26"/>
                <w:szCs w:val="26"/>
              </w:rPr>
              <w:t xml:space="preserve">) </w:t>
            </w:r>
          </w:p>
        </w:tc>
        <w:tc>
          <w:tcPr>
            <w:tcW w:w="3115" w:type="dxa"/>
          </w:tcPr>
          <w:p w14:paraId="67F43A38" w14:textId="77777777" w:rsidR="00D9632C" w:rsidRPr="00726497" w:rsidRDefault="00D9632C" w:rsidP="00A03265">
            <w:pPr>
              <w:pStyle w:val="Default"/>
              <w:jc w:val="center"/>
              <w:rPr>
                <w:sz w:val="26"/>
                <w:szCs w:val="26"/>
              </w:rPr>
            </w:pPr>
            <w:r w:rsidRPr="00726497">
              <w:rPr>
                <w:sz w:val="26"/>
                <w:szCs w:val="26"/>
              </w:rPr>
              <w:t xml:space="preserve">1.5 </w:t>
            </w:r>
          </w:p>
        </w:tc>
      </w:tr>
      <w:tr w:rsidR="00D9632C" w:rsidRPr="00726497" w14:paraId="7AA3AEB1" w14:textId="77777777" w:rsidTr="00A03265">
        <w:tc>
          <w:tcPr>
            <w:tcW w:w="6230" w:type="dxa"/>
            <w:gridSpan w:val="2"/>
          </w:tcPr>
          <w:p w14:paraId="4EE8D1D8" w14:textId="77777777" w:rsidR="00D9632C" w:rsidRPr="00726497" w:rsidRDefault="00D9632C" w:rsidP="00A03265">
            <w:pPr>
              <w:pStyle w:val="Default"/>
              <w:jc w:val="center"/>
              <w:rPr>
                <w:sz w:val="26"/>
                <w:szCs w:val="26"/>
              </w:rPr>
            </w:pPr>
            <w:r w:rsidRPr="00726497">
              <w:rPr>
                <w:b/>
                <w:bCs/>
                <w:sz w:val="26"/>
                <w:szCs w:val="26"/>
              </w:rPr>
              <w:t xml:space="preserve">Условия работы </w:t>
            </w:r>
          </w:p>
        </w:tc>
        <w:tc>
          <w:tcPr>
            <w:tcW w:w="3115" w:type="dxa"/>
          </w:tcPr>
          <w:p w14:paraId="54C73E08" w14:textId="77777777" w:rsidR="00D9632C" w:rsidRPr="00726497" w:rsidRDefault="00D9632C" w:rsidP="00A03265">
            <w:pPr>
              <w:jc w:val="center"/>
              <w:rPr>
                <w:rFonts w:ascii="Times New Roman" w:hAnsi="Times New Roman" w:cs="Times New Roman"/>
                <w:sz w:val="26"/>
                <w:szCs w:val="26"/>
              </w:rPr>
            </w:pPr>
          </w:p>
        </w:tc>
      </w:tr>
      <w:tr w:rsidR="00D9632C" w:rsidRPr="00726497" w14:paraId="3BA50CE9" w14:textId="77777777" w:rsidTr="00A03265">
        <w:tc>
          <w:tcPr>
            <w:tcW w:w="6230" w:type="dxa"/>
            <w:gridSpan w:val="2"/>
          </w:tcPr>
          <w:p w14:paraId="7471AAD1" w14:textId="77777777" w:rsidR="00D9632C" w:rsidRPr="00726497" w:rsidRDefault="00D9632C" w:rsidP="00A03265">
            <w:pPr>
              <w:pStyle w:val="Default"/>
              <w:jc w:val="center"/>
              <w:rPr>
                <w:sz w:val="26"/>
                <w:szCs w:val="26"/>
              </w:rPr>
            </w:pPr>
            <w:r w:rsidRPr="00726497">
              <w:rPr>
                <w:sz w:val="26"/>
                <w:szCs w:val="26"/>
              </w:rPr>
              <w:t xml:space="preserve">Влажность (%) </w:t>
            </w:r>
          </w:p>
        </w:tc>
        <w:tc>
          <w:tcPr>
            <w:tcW w:w="3115" w:type="dxa"/>
          </w:tcPr>
          <w:p w14:paraId="47B31121" w14:textId="77777777" w:rsidR="00D9632C" w:rsidRPr="00726497" w:rsidRDefault="00D9632C" w:rsidP="00A03265">
            <w:pPr>
              <w:pStyle w:val="Default"/>
              <w:jc w:val="center"/>
              <w:rPr>
                <w:sz w:val="26"/>
                <w:szCs w:val="26"/>
              </w:rPr>
            </w:pPr>
            <w:r w:rsidRPr="00726497">
              <w:rPr>
                <w:sz w:val="26"/>
                <w:szCs w:val="26"/>
              </w:rPr>
              <w:t xml:space="preserve">20-80 </w:t>
            </w:r>
          </w:p>
        </w:tc>
      </w:tr>
      <w:tr w:rsidR="00D9632C" w:rsidRPr="00726497" w14:paraId="5D6BAE15" w14:textId="77777777" w:rsidTr="00A03265">
        <w:tc>
          <w:tcPr>
            <w:tcW w:w="6230" w:type="dxa"/>
            <w:gridSpan w:val="2"/>
          </w:tcPr>
          <w:p w14:paraId="45ED0C07" w14:textId="77777777" w:rsidR="00D9632C" w:rsidRPr="00726497" w:rsidRDefault="00D9632C" w:rsidP="00A03265">
            <w:pPr>
              <w:pStyle w:val="Default"/>
              <w:jc w:val="center"/>
              <w:rPr>
                <w:sz w:val="26"/>
                <w:szCs w:val="26"/>
              </w:rPr>
            </w:pPr>
            <w:r w:rsidRPr="00726497">
              <w:rPr>
                <w:sz w:val="26"/>
                <w:szCs w:val="26"/>
              </w:rPr>
              <w:t xml:space="preserve">Температура (°С) </w:t>
            </w:r>
          </w:p>
        </w:tc>
        <w:tc>
          <w:tcPr>
            <w:tcW w:w="3115" w:type="dxa"/>
          </w:tcPr>
          <w:p w14:paraId="31F34A07" w14:textId="77777777" w:rsidR="00D9632C" w:rsidRPr="00726497" w:rsidRDefault="00D9632C" w:rsidP="00A03265">
            <w:pPr>
              <w:pStyle w:val="Default"/>
              <w:jc w:val="center"/>
              <w:rPr>
                <w:sz w:val="26"/>
                <w:szCs w:val="26"/>
              </w:rPr>
            </w:pPr>
            <w:r w:rsidRPr="00726497">
              <w:rPr>
                <w:sz w:val="26"/>
                <w:szCs w:val="26"/>
              </w:rPr>
              <w:t xml:space="preserve">0 </w:t>
            </w:r>
            <w:proofErr w:type="spellStart"/>
            <w:r w:rsidRPr="00726497">
              <w:rPr>
                <w:sz w:val="26"/>
                <w:szCs w:val="26"/>
              </w:rPr>
              <w:t>to</w:t>
            </w:r>
            <w:proofErr w:type="spellEnd"/>
            <w:r w:rsidRPr="00726497">
              <w:rPr>
                <w:sz w:val="26"/>
                <w:szCs w:val="26"/>
              </w:rPr>
              <w:t xml:space="preserve"> +45 </w:t>
            </w:r>
          </w:p>
        </w:tc>
      </w:tr>
      <w:tr w:rsidR="00D9632C" w:rsidRPr="00726497" w14:paraId="18F8BE59" w14:textId="77777777" w:rsidTr="00A03265">
        <w:tc>
          <w:tcPr>
            <w:tcW w:w="6230" w:type="dxa"/>
            <w:gridSpan w:val="2"/>
          </w:tcPr>
          <w:p w14:paraId="070236AC" w14:textId="77777777" w:rsidR="00D9632C" w:rsidRPr="00726497" w:rsidRDefault="00D9632C" w:rsidP="00A03265">
            <w:pPr>
              <w:pStyle w:val="Default"/>
              <w:jc w:val="center"/>
              <w:rPr>
                <w:sz w:val="26"/>
                <w:szCs w:val="26"/>
              </w:rPr>
            </w:pPr>
            <w:r w:rsidRPr="00726497">
              <w:rPr>
                <w:b/>
                <w:bCs/>
                <w:sz w:val="26"/>
                <w:szCs w:val="26"/>
              </w:rPr>
              <w:t xml:space="preserve">Степень защиты </w:t>
            </w:r>
          </w:p>
        </w:tc>
        <w:tc>
          <w:tcPr>
            <w:tcW w:w="3115" w:type="dxa"/>
          </w:tcPr>
          <w:p w14:paraId="7AF80C31" w14:textId="77777777" w:rsidR="00D9632C" w:rsidRPr="00726497" w:rsidRDefault="00D9632C" w:rsidP="00A03265">
            <w:pPr>
              <w:jc w:val="center"/>
              <w:rPr>
                <w:rFonts w:ascii="Times New Roman" w:hAnsi="Times New Roman" w:cs="Times New Roman"/>
                <w:sz w:val="26"/>
                <w:szCs w:val="26"/>
              </w:rPr>
            </w:pPr>
          </w:p>
        </w:tc>
      </w:tr>
      <w:tr w:rsidR="00D9632C" w:rsidRPr="00726497" w14:paraId="3DE62D7E" w14:textId="77777777" w:rsidTr="00A03265">
        <w:tc>
          <w:tcPr>
            <w:tcW w:w="6230" w:type="dxa"/>
            <w:gridSpan w:val="2"/>
          </w:tcPr>
          <w:p w14:paraId="19AB0A44" w14:textId="5FD07A4A" w:rsidR="00D9632C" w:rsidRPr="00726497" w:rsidRDefault="00365553" w:rsidP="00365553">
            <w:pPr>
              <w:pStyle w:val="Default"/>
              <w:jc w:val="center"/>
              <w:rPr>
                <w:sz w:val="26"/>
                <w:szCs w:val="26"/>
              </w:rPr>
            </w:pPr>
            <w:r w:rsidRPr="00726497">
              <w:rPr>
                <w:sz w:val="26"/>
                <w:szCs w:val="26"/>
              </w:rPr>
              <w:t xml:space="preserve">Корпус </w:t>
            </w:r>
            <w:r w:rsidR="00D9632C" w:rsidRPr="00726497">
              <w:rPr>
                <w:sz w:val="26"/>
                <w:szCs w:val="26"/>
              </w:rPr>
              <w:t xml:space="preserve"> </w:t>
            </w:r>
          </w:p>
        </w:tc>
        <w:tc>
          <w:tcPr>
            <w:tcW w:w="3115" w:type="dxa"/>
          </w:tcPr>
          <w:p w14:paraId="51B59371" w14:textId="327B1123" w:rsidR="00D9632C" w:rsidRPr="00726497" w:rsidRDefault="00D9632C" w:rsidP="00365553">
            <w:pPr>
              <w:pStyle w:val="Default"/>
              <w:jc w:val="center"/>
              <w:rPr>
                <w:sz w:val="26"/>
                <w:szCs w:val="26"/>
              </w:rPr>
            </w:pPr>
            <w:r w:rsidRPr="00726497">
              <w:rPr>
                <w:sz w:val="26"/>
                <w:szCs w:val="26"/>
              </w:rPr>
              <w:t xml:space="preserve">IP54 </w:t>
            </w:r>
          </w:p>
        </w:tc>
      </w:tr>
      <w:tr w:rsidR="00D9632C" w:rsidRPr="00726497" w14:paraId="20784491" w14:textId="77777777" w:rsidTr="00A03265">
        <w:tc>
          <w:tcPr>
            <w:tcW w:w="6230" w:type="dxa"/>
            <w:gridSpan w:val="2"/>
          </w:tcPr>
          <w:p w14:paraId="426C13A3" w14:textId="08C13D62" w:rsidR="00D9632C" w:rsidRPr="00726497" w:rsidRDefault="00365553" w:rsidP="00365553">
            <w:pPr>
              <w:pStyle w:val="Default"/>
              <w:jc w:val="center"/>
              <w:rPr>
                <w:sz w:val="26"/>
                <w:szCs w:val="26"/>
              </w:rPr>
            </w:pPr>
            <w:r w:rsidRPr="00726497">
              <w:rPr>
                <w:sz w:val="26"/>
                <w:szCs w:val="26"/>
              </w:rPr>
              <w:t>Кисть и рука J5-</w:t>
            </w:r>
            <w:r w:rsidRPr="00726497">
              <w:rPr>
                <w:sz w:val="26"/>
                <w:szCs w:val="26"/>
                <w:lang w:val="en-US"/>
              </w:rPr>
              <w:t>J</w:t>
            </w:r>
            <w:r w:rsidRPr="00726497">
              <w:rPr>
                <w:sz w:val="26"/>
                <w:szCs w:val="26"/>
              </w:rPr>
              <w:t xml:space="preserve">6 </w:t>
            </w:r>
            <w:r w:rsidR="00D9632C" w:rsidRPr="00726497">
              <w:rPr>
                <w:sz w:val="26"/>
                <w:szCs w:val="26"/>
              </w:rPr>
              <w:t xml:space="preserve"> </w:t>
            </w:r>
          </w:p>
        </w:tc>
        <w:tc>
          <w:tcPr>
            <w:tcW w:w="3115" w:type="dxa"/>
          </w:tcPr>
          <w:p w14:paraId="473A3E63" w14:textId="68E9D398" w:rsidR="00D9632C" w:rsidRPr="00726497" w:rsidRDefault="00365553" w:rsidP="00A03265">
            <w:pPr>
              <w:pStyle w:val="Default"/>
              <w:jc w:val="center"/>
              <w:rPr>
                <w:sz w:val="26"/>
                <w:szCs w:val="26"/>
              </w:rPr>
            </w:pPr>
            <w:r w:rsidRPr="00726497">
              <w:rPr>
                <w:sz w:val="26"/>
                <w:szCs w:val="26"/>
              </w:rPr>
              <w:t>IP67</w:t>
            </w:r>
            <w:r w:rsidR="00D9632C" w:rsidRPr="00726497">
              <w:rPr>
                <w:sz w:val="26"/>
                <w:szCs w:val="26"/>
              </w:rPr>
              <w:t xml:space="preserve"> </w:t>
            </w:r>
          </w:p>
        </w:tc>
      </w:tr>
    </w:tbl>
    <w:p w14:paraId="40EB3808" w14:textId="5C56C4D0" w:rsidR="00D9632C" w:rsidRPr="00726497" w:rsidRDefault="00D9632C" w:rsidP="00D9632C">
      <w:pPr>
        <w:jc w:val="center"/>
        <w:rPr>
          <w:rFonts w:ascii="Times New Roman" w:hAnsi="Times New Roman" w:cs="Times New Roman"/>
          <w:sz w:val="28"/>
          <w:szCs w:val="28"/>
          <w:lang w:val="en-US"/>
        </w:rPr>
      </w:pPr>
    </w:p>
    <w:p w14:paraId="07C957FA" w14:textId="5902D5C2" w:rsidR="00365553" w:rsidRPr="00726497" w:rsidRDefault="00365553" w:rsidP="00D9632C">
      <w:pPr>
        <w:jc w:val="center"/>
        <w:rPr>
          <w:rFonts w:ascii="Times New Roman" w:hAnsi="Times New Roman" w:cs="Times New Roman"/>
          <w:sz w:val="28"/>
          <w:szCs w:val="28"/>
          <w:lang w:val="en-US"/>
        </w:rPr>
      </w:pPr>
    </w:p>
    <w:p w14:paraId="5CCF642B" w14:textId="77777777" w:rsidR="00365553" w:rsidRPr="00726497" w:rsidRDefault="00365553" w:rsidP="00D9632C">
      <w:pPr>
        <w:jc w:val="center"/>
        <w:rPr>
          <w:rFonts w:ascii="Times New Roman" w:hAnsi="Times New Roman" w:cs="Times New Roman"/>
          <w:sz w:val="28"/>
          <w:szCs w:val="28"/>
          <w:lang w:val="en-US"/>
        </w:rPr>
      </w:pPr>
    </w:p>
    <w:p w14:paraId="1AD15E14" w14:textId="2724D7B2" w:rsidR="00D9632C" w:rsidRPr="00726497" w:rsidRDefault="00365553" w:rsidP="00D9632C">
      <w:pPr>
        <w:jc w:val="center"/>
        <w:rPr>
          <w:rFonts w:ascii="Times New Roman" w:hAnsi="Times New Roman" w:cs="Times New Roman"/>
          <w:sz w:val="28"/>
          <w:szCs w:val="28"/>
          <w:lang w:val="en-US"/>
        </w:rPr>
      </w:pPr>
      <w:r w:rsidRPr="00726497">
        <w:rPr>
          <w:rFonts w:ascii="Times New Roman" w:hAnsi="Times New Roman" w:cs="Times New Roman"/>
          <w:noProof/>
          <w:sz w:val="28"/>
          <w:szCs w:val="28"/>
          <w:lang w:eastAsia="ru-RU"/>
        </w:rPr>
        <w:drawing>
          <wp:inline distT="0" distB="0" distL="0" distR="0" wp14:anchorId="2D1881DC" wp14:editId="53F989B5">
            <wp:extent cx="5924550" cy="2905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2905125"/>
                    </a:xfrm>
                    <a:prstGeom prst="rect">
                      <a:avLst/>
                    </a:prstGeom>
                    <a:noFill/>
                    <a:ln>
                      <a:noFill/>
                    </a:ln>
                  </pic:spPr>
                </pic:pic>
              </a:graphicData>
            </a:graphic>
          </wp:inline>
        </w:drawing>
      </w:r>
    </w:p>
    <w:p w14:paraId="6D12F091" w14:textId="680CC816" w:rsidR="00D9632C" w:rsidRPr="00726497" w:rsidRDefault="00D9632C" w:rsidP="00D9632C">
      <w:pPr>
        <w:jc w:val="center"/>
        <w:rPr>
          <w:rFonts w:ascii="Times New Roman" w:hAnsi="Times New Roman" w:cs="Times New Roman"/>
          <w:sz w:val="23"/>
          <w:szCs w:val="23"/>
          <w:lang w:val="en-US"/>
        </w:rPr>
      </w:pPr>
      <w:r w:rsidRPr="00726497">
        <w:rPr>
          <w:rFonts w:ascii="Times New Roman" w:hAnsi="Times New Roman" w:cs="Times New Roman"/>
          <w:sz w:val="23"/>
          <w:szCs w:val="23"/>
        </w:rPr>
        <w:t xml:space="preserve">Зона досягаемости робота </w:t>
      </w:r>
      <w:r w:rsidR="00365553" w:rsidRPr="00726497">
        <w:rPr>
          <w:rFonts w:ascii="Times New Roman" w:hAnsi="Times New Roman" w:cs="Times New Roman"/>
          <w:sz w:val="23"/>
          <w:szCs w:val="23"/>
          <w:lang w:val="en-US"/>
        </w:rPr>
        <w:t>CRP</w:t>
      </w:r>
      <w:r w:rsidR="00365553" w:rsidRPr="00726497">
        <w:rPr>
          <w:rFonts w:ascii="Times New Roman" w:hAnsi="Times New Roman" w:cs="Times New Roman"/>
          <w:sz w:val="23"/>
          <w:szCs w:val="23"/>
        </w:rPr>
        <w:t xml:space="preserve"> –</w:t>
      </w:r>
      <w:r w:rsidR="00365553" w:rsidRPr="00726497">
        <w:rPr>
          <w:rFonts w:ascii="Times New Roman" w:hAnsi="Times New Roman" w:cs="Times New Roman"/>
          <w:sz w:val="23"/>
          <w:szCs w:val="23"/>
          <w:lang w:val="en-US"/>
        </w:rPr>
        <w:t>RH</w:t>
      </w:r>
      <w:r w:rsidR="00365553" w:rsidRPr="00726497">
        <w:rPr>
          <w:rFonts w:ascii="Times New Roman" w:hAnsi="Times New Roman" w:cs="Times New Roman"/>
          <w:sz w:val="23"/>
          <w:szCs w:val="23"/>
        </w:rPr>
        <w:t>14-10-</w:t>
      </w:r>
      <w:r w:rsidR="00365553" w:rsidRPr="00726497">
        <w:rPr>
          <w:rFonts w:ascii="Times New Roman" w:hAnsi="Times New Roman" w:cs="Times New Roman"/>
          <w:sz w:val="23"/>
          <w:szCs w:val="23"/>
          <w:lang w:val="en-US"/>
        </w:rPr>
        <w:t>W</w:t>
      </w:r>
    </w:p>
    <w:p w14:paraId="4D64D39A" w14:textId="7446AF8A" w:rsidR="00365553" w:rsidRPr="00726497" w:rsidRDefault="00365553" w:rsidP="00D9632C">
      <w:pPr>
        <w:jc w:val="center"/>
        <w:rPr>
          <w:rFonts w:ascii="Times New Roman" w:hAnsi="Times New Roman" w:cs="Times New Roman"/>
          <w:sz w:val="23"/>
          <w:szCs w:val="23"/>
          <w:lang w:val="en-US"/>
        </w:rPr>
      </w:pPr>
    </w:p>
    <w:p w14:paraId="31133DE2" w14:textId="77777777" w:rsidR="00DD72B3" w:rsidRPr="00726497" w:rsidRDefault="00DD72B3">
      <w:pPr>
        <w:spacing w:line="259" w:lineRule="auto"/>
        <w:rPr>
          <w:rFonts w:ascii="Times New Roman" w:hAnsi="Times New Roman" w:cs="Times New Roman"/>
          <w:b/>
          <w:bCs/>
          <w:sz w:val="23"/>
          <w:szCs w:val="23"/>
        </w:rPr>
      </w:pPr>
      <w:r w:rsidRPr="00726497">
        <w:rPr>
          <w:rFonts w:ascii="Times New Roman" w:hAnsi="Times New Roman" w:cs="Times New Roman"/>
          <w:b/>
          <w:bCs/>
          <w:sz w:val="23"/>
          <w:szCs w:val="23"/>
        </w:rPr>
        <w:br w:type="page"/>
      </w:r>
    </w:p>
    <w:p w14:paraId="19832B81" w14:textId="6FA53C9D" w:rsidR="00EE3C60" w:rsidRPr="00726497" w:rsidRDefault="00EE3C60" w:rsidP="00E1122F">
      <w:pPr>
        <w:jc w:val="center"/>
        <w:rPr>
          <w:rFonts w:ascii="Times New Roman" w:hAnsi="Times New Roman" w:cs="Times New Roman"/>
          <w:b/>
          <w:bCs/>
          <w:sz w:val="23"/>
          <w:szCs w:val="23"/>
        </w:rPr>
      </w:pPr>
      <w:r w:rsidRPr="00726497">
        <w:rPr>
          <w:rFonts w:ascii="Times New Roman" w:hAnsi="Times New Roman" w:cs="Times New Roman"/>
          <w:b/>
          <w:bCs/>
          <w:sz w:val="23"/>
          <w:szCs w:val="23"/>
        </w:rPr>
        <w:lastRenderedPageBreak/>
        <w:t xml:space="preserve">Контроллер с пультом управления </w:t>
      </w:r>
      <w:r w:rsidR="00365553" w:rsidRPr="00726497">
        <w:rPr>
          <w:rFonts w:ascii="Times New Roman" w:hAnsi="Times New Roman" w:cs="Times New Roman"/>
          <w:b/>
          <w:bCs/>
          <w:sz w:val="23"/>
          <w:szCs w:val="23"/>
          <w:lang w:val="en-US"/>
        </w:rPr>
        <w:t>CRP</w:t>
      </w:r>
    </w:p>
    <w:p w14:paraId="7BB2A9CA" w14:textId="44D2BEC8" w:rsidR="00EE3C60" w:rsidRPr="00726497" w:rsidRDefault="00365553" w:rsidP="00E1122F">
      <w:pPr>
        <w:jc w:val="center"/>
        <w:rPr>
          <w:rFonts w:ascii="Times New Roman" w:hAnsi="Times New Roman" w:cs="Times New Roman"/>
          <w:b/>
          <w:sz w:val="28"/>
          <w:szCs w:val="28"/>
          <w:lang w:val="en-US"/>
        </w:rPr>
      </w:pPr>
      <w:r w:rsidRPr="00726497">
        <w:rPr>
          <w:rFonts w:ascii="Times New Roman" w:hAnsi="Times New Roman" w:cs="Times New Roman"/>
          <w:noProof/>
          <w:lang w:eastAsia="ru-RU"/>
        </w:rPr>
        <w:drawing>
          <wp:inline distT="0" distB="0" distL="0" distR="0" wp14:anchorId="19C9EAA5" wp14:editId="705CBDAD">
            <wp:extent cx="2762250" cy="36654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014" cy="3667802"/>
                    </a:xfrm>
                    <a:prstGeom prst="rect">
                      <a:avLst/>
                    </a:prstGeom>
                    <a:noFill/>
                    <a:ln>
                      <a:noFill/>
                    </a:ln>
                  </pic:spPr>
                </pic:pic>
              </a:graphicData>
            </a:graphic>
          </wp:inline>
        </w:drawing>
      </w:r>
    </w:p>
    <w:p w14:paraId="0DFF149C" w14:textId="0D9196DA" w:rsidR="00EE3C60" w:rsidRPr="00726497" w:rsidRDefault="00EE3C60" w:rsidP="00EE3C60">
      <w:pPr>
        <w:shd w:val="clear" w:color="auto" w:fill="FFFFFF"/>
        <w:spacing w:before="100" w:beforeAutospacing="1" w:after="100" w:afterAutospacing="1" w:line="360" w:lineRule="atLeast"/>
        <w:rPr>
          <w:rFonts w:ascii="Times New Roman" w:eastAsia="Times New Roman" w:hAnsi="Times New Roman" w:cs="Times New Roman"/>
          <w:sz w:val="36"/>
          <w:szCs w:val="36"/>
          <w:lang w:eastAsia="ru-RU"/>
        </w:rPr>
      </w:pPr>
      <w:r w:rsidRPr="00726497">
        <w:rPr>
          <w:rFonts w:ascii="Times New Roman" w:eastAsia="Times New Roman" w:hAnsi="Times New Roman" w:cs="Times New Roman"/>
          <w:sz w:val="36"/>
          <w:szCs w:val="36"/>
          <w:lang w:eastAsia="ru-RU"/>
        </w:rPr>
        <w:t>Основные характеристики:</w:t>
      </w:r>
    </w:p>
    <w:p w14:paraId="02EC94C2" w14:textId="77777777" w:rsidR="00365553" w:rsidRPr="00726497" w:rsidRDefault="00365553" w:rsidP="00EE3C60">
      <w:pPr>
        <w:shd w:val="clear" w:color="auto" w:fill="FFFFFF"/>
        <w:spacing w:before="100" w:beforeAutospacing="1" w:after="100" w:afterAutospacing="1" w:line="360" w:lineRule="atLeast"/>
        <w:rPr>
          <w:rFonts w:ascii="Times New Roman" w:hAnsi="Times New Roman" w:cs="Times New Roman"/>
          <w:sz w:val="26"/>
          <w:szCs w:val="26"/>
        </w:rPr>
      </w:pPr>
      <w:r w:rsidRPr="00726497">
        <w:rPr>
          <w:rFonts w:ascii="Times New Roman" w:hAnsi="Times New Roman" w:cs="Times New Roman"/>
          <w:sz w:val="26"/>
          <w:szCs w:val="26"/>
        </w:rPr>
        <w:t>• Современная интеллектуальная система управления позволяет роботу оптимизировать ускорения и замедления исходя из фактической нагрузки, текущего и конечного положения, чтобы максимально сократить время перемещения робот</w:t>
      </w:r>
      <w:r w:rsidRPr="00726497">
        <w:rPr>
          <w:rFonts w:ascii="Times New Roman" w:hAnsi="Times New Roman" w:cs="Times New Roman"/>
          <w:sz w:val="26"/>
          <w:szCs w:val="26"/>
        </w:rPr>
        <w:t>а в пространстве.</w:t>
      </w:r>
    </w:p>
    <w:p w14:paraId="380AA06C" w14:textId="77777777" w:rsidR="00365553" w:rsidRPr="00726497" w:rsidRDefault="00365553" w:rsidP="00EE3C60">
      <w:pPr>
        <w:shd w:val="clear" w:color="auto" w:fill="FFFFFF"/>
        <w:spacing w:before="100" w:beforeAutospacing="1" w:after="100" w:afterAutospacing="1" w:line="360" w:lineRule="atLeast"/>
        <w:rPr>
          <w:rFonts w:ascii="Times New Roman" w:hAnsi="Times New Roman" w:cs="Times New Roman"/>
          <w:sz w:val="26"/>
          <w:szCs w:val="26"/>
        </w:rPr>
      </w:pPr>
      <w:r w:rsidRPr="00726497">
        <w:rPr>
          <w:rFonts w:ascii="Times New Roman" w:hAnsi="Times New Roman" w:cs="Times New Roman"/>
          <w:sz w:val="26"/>
          <w:szCs w:val="26"/>
        </w:rPr>
        <w:t xml:space="preserve"> • Управление роботом осуществляет контроллер ARM+DSP+FPGA способный управлять 4-10 осями и обрабатывать до 500 млн операций в секунду. Это позволяет роботу одновременно выполн</w:t>
      </w:r>
      <w:r w:rsidRPr="00726497">
        <w:rPr>
          <w:rFonts w:ascii="Times New Roman" w:hAnsi="Times New Roman" w:cs="Times New Roman"/>
          <w:sz w:val="26"/>
          <w:szCs w:val="26"/>
        </w:rPr>
        <w:t>ять свои основные задачи, а так</w:t>
      </w:r>
      <w:r w:rsidRPr="00726497">
        <w:rPr>
          <w:rFonts w:ascii="Times New Roman" w:hAnsi="Times New Roman" w:cs="Times New Roman"/>
          <w:sz w:val="26"/>
          <w:szCs w:val="26"/>
        </w:rPr>
        <w:t xml:space="preserve">же, управлять большим количеством периферийных устройств. </w:t>
      </w:r>
    </w:p>
    <w:p w14:paraId="7A2B1F20" w14:textId="1FCC658F" w:rsidR="00365553" w:rsidRPr="00726497" w:rsidRDefault="00365553" w:rsidP="00EE3C60">
      <w:pPr>
        <w:shd w:val="clear" w:color="auto" w:fill="FFFFFF"/>
        <w:spacing w:before="100" w:beforeAutospacing="1" w:after="100" w:afterAutospacing="1" w:line="360" w:lineRule="atLeast"/>
        <w:rPr>
          <w:rFonts w:ascii="Times New Roman" w:hAnsi="Times New Roman" w:cs="Times New Roman"/>
          <w:sz w:val="26"/>
          <w:szCs w:val="26"/>
        </w:rPr>
      </w:pPr>
      <w:r w:rsidRPr="00726497">
        <w:rPr>
          <w:rFonts w:ascii="Times New Roman" w:hAnsi="Times New Roman" w:cs="Times New Roman"/>
          <w:sz w:val="26"/>
          <w:szCs w:val="26"/>
        </w:rPr>
        <w:t xml:space="preserve">• Контроллер поддерживает множество протоколов связи с внешними устройствами, в том числе </w:t>
      </w:r>
      <w:proofErr w:type="spellStart"/>
      <w:r w:rsidRPr="00726497">
        <w:rPr>
          <w:rFonts w:ascii="Times New Roman" w:hAnsi="Times New Roman" w:cs="Times New Roman"/>
          <w:sz w:val="26"/>
          <w:szCs w:val="26"/>
        </w:rPr>
        <w:t>Ethernet</w:t>
      </w:r>
      <w:proofErr w:type="spellEnd"/>
      <w:r w:rsidRPr="00726497">
        <w:rPr>
          <w:rFonts w:ascii="Times New Roman" w:hAnsi="Times New Roman" w:cs="Times New Roman"/>
          <w:sz w:val="26"/>
          <w:szCs w:val="26"/>
        </w:rPr>
        <w:t xml:space="preserve">, RS232, RS485, </w:t>
      </w:r>
      <w:r w:rsidRPr="00726497">
        <w:rPr>
          <w:rFonts w:ascii="Times New Roman" w:hAnsi="Times New Roman" w:cs="Times New Roman"/>
          <w:sz w:val="26"/>
          <w:szCs w:val="26"/>
        </w:rPr>
        <w:t xml:space="preserve">CAN и любой интерфейс </w:t>
      </w:r>
      <w:proofErr w:type="spellStart"/>
      <w:r w:rsidRPr="00726497">
        <w:rPr>
          <w:rFonts w:ascii="Times New Roman" w:hAnsi="Times New Roman" w:cs="Times New Roman"/>
          <w:sz w:val="26"/>
          <w:szCs w:val="26"/>
        </w:rPr>
        <w:t>DeviceNet</w:t>
      </w:r>
      <w:proofErr w:type="spellEnd"/>
      <w:r w:rsidRPr="00726497">
        <w:rPr>
          <w:rFonts w:ascii="Times New Roman" w:hAnsi="Times New Roman" w:cs="Times New Roman"/>
          <w:sz w:val="26"/>
          <w:szCs w:val="26"/>
        </w:rPr>
        <w:t xml:space="preserve">. Это позволяет подключать к роботу практически любые внешние устройства. </w:t>
      </w:r>
    </w:p>
    <w:p w14:paraId="2554EAAF" w14:textId="3DA4E67D" w:rsidR="00365553" w:rsidRPr="00726497" w:rsidRDefault="00365553" w:rsidP="00EE3C60">
      <w:pPr>
        <w:shd w:val="clear" w:color="auto" w:fill="FFFFFF"/>
        <w:spacing w:before="100" w:beforeAutospacing="1" w:after="100" w:afterAutospacing="1" w:line="360" w:lineRule="atLeast"/>
        <w:rPr>
          <w:rFonts w:ascii="Times New Roman" w:eastAsia="Times New Roman" w:hAnsi="Times New Roman" w:cs="Times New Roman"/>
          <w:sz w:val="26"/>
          <w:szCs w:val="26"/>
          <w:lang w:eastAsia="ru-RU"/>
        </w:rPr>
      </w:pPr>
      <w:r w:rsidRPr="00726497">
        <w:rPr>
          <w:rFonts w:ascii="Times New Roman" w:hAnsi="Times New Roman" w:cs="Times New Roman"/>
          <w:sz w:val="26"/>
          <w:szCs w:val="26"/>
        </w:rPr>
        <w:t>• Продуманная система управления электроприводами позволяет оптимизировать траекторию движения и правильно распределить нагрузку между осями, что снижает износ механических узлов и позволяет роботам компании CRP эффективно выполнять свои задачи в течении многих лет.</w:t>
      </w:r>
    </w:p>
    <w:p w14:paraId="468C59CD" w14:textId="68B4495B" w:rsidR="00365553" w:rsidRPr="00726497" w:rsidRDefault="00365553" w:rsidP="00365553">
      <w:pPr>
        <w:pStyle w:val="Default"/>
        <w:jc w:val="center"/>
        <w:rPr>
          <w:b/>
          <w:bCs/>
          <w:sz w:val="30"/>
          <w:szCs w:val="30"/>
        </w:rPr>
      </w:pPr>
      <w:r w:rsidRPr="00726497">
        <w:rPr>
          <w:b/>
          <w:bCs/>
          <w:sz w:val="30"/>
          <w:szCs w:val="30"/>
        </w:rPr>
        <w:lastRenderedPageBreak/>
        <w:t xml:space="preserve">Позиционер </w:t>
      </w:r>
      <w:proofErr w:type="spellStart"/>
      <w:r w:rsidRPr="00726497">
        <w:rPr>
          <w:b/>
          <w:bCs/>
          <w:sz w:val="30"/>
          <w:szCs w:val="30"/>
        </w:rPr>
        <w:t>вращатель</w:t>
      </w:r>
      <w:proofErr w:type="spellEnd"/>
    </w:p>
    <w:p w14:paraId="676F0B7D" w14:textId="377DCD61" w:rsidR="00365553" w:rsidRPr="00726497" w:rsidRDefault="00053750" w:rsidP="00365553">
      <w:pPr>
        <w:pStyle w:val="Default"/>
        <w:jc w:val="center"/>
        <w:rPr>
          <w:b/>
          <w:bCs/>
          <w:sz w:val="30"/>
          <w:szCs w:val="30"/>
        </w:rPr>
      </w:pPr>
      <w:r w:rsidRPr="00726497">
        <w:rPr>
          <w:b/>
          <w:bCs/>
          <w:noProof/>
          <w:sz w:val="30"/>
          <w:szCs w:val="30"/>
          <w:lang w:eastAsia="ru-RU"/>
        </w:rPr>
        <w:drawing>
          <wp:inline distT="0" distB="0" distL="0" distR="0" wp14:anchorId="70DC43FA" wp14:editId="6C7DF71C">
            <wp:extent cx="4733925" cy="4686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4686300"/>
                    </a:xfrm>
                    <a:prstGeom prst="rect">
                      <a:avLst/>
                    </a:prstGeom>
                    <a:noFill/>
                    <a:ln>
                      <a:noFill/>
                    </a:ln>
                  </pic:spPr>
                </pic:pic>
              </a:graphicData>
            </a:graphic>
          </wp:inline>
        </w:drawing>
      </w:r>
    </w:p>
    <w:p w14:paraId="494D03F0" w14:textId="5A47A67C" w:rsidR="00D634CF" w:rsidRPr="00726497" w:rsidRDefault="00053750" w:rsidP="00E1122F">
      <w:pPr>
        <w:jc w:val="center"/>
        <w:rPr>
          <w:rFonts w:ascii="Times New Roman" w:hAnsi="Times New Roman" w:cs="Times New Roman"/>
          <w:b/>
          <w:bCs/>
          <w:sz w:val="23"/>
          <w:szCs w:val="23"/>
        </w:rPr>
      </w:pPr>
      <w:r w:rsidRPr="00726497">
        <w:rPr>
          <w:rFonts w:ascii="Times New Roman" w:hAnsi="Times New Roman" w:cs="Times New Roman"/>
          <w:b/>
          <w:bCs/>
          <w:noProof/>
          <w:sz w:val="23"/>
          <w:szCs w:val="23"/>
          <w:lang w:eastAsia="ru-RU"/>
        </w:rPr>
        <w:drawing>
          <wp:inline distT="0" distB="0" distL="0" distR="0" wp14:anchorId="084ACCED" wp14:editId="0B60B1CA">
            <wp:extent cx="5744575" cy="241935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192" cy="2424242"/>
                    </a:xfrm>
                    <a:prstGeom prst="rect">
                      <a:avLst/>
                    </a:prstGeom>
                    <a:noFill/>
                    <a:ln>
                      <a:noFill/>
                    </a:ln>
                  </pic:spPr>
                </pic:pic>
              </a:graphicData>
            </a:graphic>
          </wp:inline>
        </w:drawing>
      </w:r>
    </w:p>
    <w:p w14:paraId="6394AE1D" w14:textId="59E87184" w:rsidR="00D634CF" w:rsidRPr="00726497" w:rsidRDefault="00D634CF" w:rsidP="00E1122F">
      <w:pPr>
        <w:jc w:val="center"/>
        <w:rPr>
          <w:rFonts w:ascii="Times New Roman" w:hAnsi="Times New Roman" w:cs="Times New Roman"/>
          <w:b/>
          <w:bCs/>
          <w:sz w:val="23"/>
          <w:szCs w:val="23"/>
        </w:rPr>
      </w:pPr>
    </w:p>
    <w:p w14:paraId="448C095A" w14:textId="77777777" w:rsidR="00DD72B3" w:rsidRPr="00726497" w:rsidRDefault="00DD72B3">
      <w:pPr>
        <w:spacing w:line="259" w:lineRule="auto"/>
        <w:rPr>
          <w:rFonts w:ascii="Times New Roman" w:hAnsi="Times New Roman" w:cs="Times New Roman"/>
          <w:b/>
          <w:bCs/>
          <w:color w:val="000000"/>
          <w:sz w:val="30"/>
          <w:szCs w:val="30"/>
        </w:rPr>
      </w:pPr>
      <w:r w:rsidRPr="00726497">
        <w:rPr>
          <w:rFonts w:ascii="Times New Roman" w:hAnsi="Times New Roman" w:cs="Times New Roman"/>
          <w:b/>
          <w:bCs/>
          <w:sz w:val="30"/>
          <w:szCs w:val="30"/>
        </w:rPr>
        <w:br w:type="page"/>
      </w:r>
    </w:p>
    <w:p w14:paraId="564FF22D" w14:textId="5C83BA39" w:rsidR="001208D9" w:rsidRPr="00726497" w:rsidRDefault="001208D9" w:rsidP="001208D9">
      <w:pPr>
        <w:pStyle w:val="Default"/>
        <w:jc w:val="center"/>
        <w:rPr>
          <w:b/>
          <w:bCs/>
          <w:sz w:val="30"/>
          <w:szCs w:val="30"/>
        </w:rPr>
      </w:pPr>
      <w:r w:rsidRPr="00726497">
        <w:rPr>
          <w:b/>
          <w:bCs/>
          <w:sz w:val="30"/>
          <w:szCs w:val="30"/>
        </w:rPr>
        <w:lastRenderedPageBreak/>
        <w:t xml:space="preserve">Сварочный источник </w:t>
      </w:r>
      <w:proofErr w:type="spellStart"/>
      <w:r w:rsidRPr="00726497">
        <w:rPr>
          <w:b/>
          <w:bCs/>
          <w:sz w:val="30"/>
          <w:szCs w:val="30"/>
          <w:lang w:val="en-US"/>
        </w:rPr>
        <w:t>Fronius</w:t>
      </w:r>
      <w:proofErr w:type="spellEnd"/>
      <w:r w:rsidRPr="00726497">
        <w:rPr>
          <w:b/>
          <w:bCs/>
          <w:sz w:val="30"/>
          <w:szCs w:val="30"/>
        </w:rPr>
        <w:t xml:space="preserve"> </w:t>
      </w:r>
      <w:proofErr w:type="spellStart"/>
      <w:r w:rsidRPr="00726497">
        <w:rPr>
          <w:b/>
          <w:bCs/>
          <w:sz w:val="30"/>
          <w:szCs w:val="30"/>
          <w:lang w:val="en-US"/>
        </w:rPr>
        <w:t>TPS</w:t>
      </w:r>
      <w:r w:rsidR="000443E9" w:rsidRPr="00726497">
        <w:rPr>
          <w:b/>
          <w:bCs/>
          <w:sz w:val="30"/>
          <w:szCs w:val="30"/>
          <w:lang w:val="en-US"/>
        </w:rPr>
        <w:t>i</w:t>
      </w:r>
      <w:proofErr w:type="spellEnd"/>
      <w:r w:rsidRPr="00726497">
        <w:rPr>
          <w:b/>
          <w:bCs/>
          <w:sz w:val="30"/>
          <w:szCs w:val="30"/>
        </w:rPr>
        <w:t xml:space="preserve"> 50</w:t>
      </w:r>
      <w:r w:rsidR="00B070F9" w:rsidRPr="00726497">
        <w:rPr>
          <w:b/>
          <w:bCs/>
          <w:sz w:val="30"/>
          <w:szCs w:val="30"/>
        </w:rPr>
        <w:t>0</w:t>
      </w:r>
      <w:r w:rsidRPr="00726497">
        <w:rPr>
          <w:b/>
          <w:bCs/>
          <w:sz w:val="30"/>
          <w:szCs w:val="30"/>
        </w:rPr>
        <w:t xml:space="preserve"> (Австрия);</w:t>
      </w:r>
    </w:p>
    <w:p w14:paraId="2EEE6BBA" w14:textId="594F7D7B" w:rsidR="001208D9" w:rsidRPr="00726497" w:rsidRDefault="000443E9" w:rsidP="001208D9">
      <w:pPr>
        <w:pStyle w:val="Default"/>
        <w:jc w:val="center"/>
        <w:rPr>
          <w:sz w:val="30"/>
          <w:szCs w:val="30"/>
        </w:rPr>
      </w:pPr>
      <w:r w:rsidRPr="00726497">
        <w:rPr>
          <w:noProof/>
          <w:lang w:eastAsia="ru-RU"/>
        </w:rPr>
        <w:drawing>
          <wp:inline distT="0" distB="0" distL="0" distR="0" wp14:anchorId="598DCDEB" wp14:editId="3021A257">
            <wp:extent cx="2695575" cy="4163374"/>
            <wp:effectExtent l="0" t="0" r="0" b="8890"/>
            <wp:docPr id="28" name="Рисунок 28" descr="https://www.zultner.at/upload/image/big/4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zultner.at/upload/image/big/404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092" cy="4174985"/>
                    </a:xfrm>
                    <a:prstGeom prst="rect">
                      <a:avLst/>
                    </a:prstGeom>
                    <a:noFill/>
                    <a:ln>
                      <a:noFill/>
                    </a:ln>
                  </pic:spPr>
                </pic:pic>
              </a:graphicData>
            </a:graphic>
          </wp:inline>
        </w:drawing>
      </w:r>
    </w:p>
    <w:p w14:paraId="540A9DE9" w14:textId="77777777" w:rsidR="001208D9" w:rsidRPr="00726497" w:rsidRDefault="001208D9" w:rsidP="001208D9">
      <w:pPr>
        <w:pStyle w:val="Default"/>
        <w:ind w:firstLine="708"/>
        <w:jc w:val="both"/>
        <w:rPr>
          <w:sz w:val="26"/>
          <w:szCs w:val="26"/>
        </w:rPr>
      </w:pPr>
      <w:r w:rsidRPr="00726497">
        <w:rPr>
          <w:sz w:val="26"/>
          <w:szCs w:val="26"/>
        </w:rPr>
        <w:t xml:space="preserve">Предназначен для сварки плавящимся электродом углеродистых и нержавеющих сталей, а также цветных металлов и сплавов в среде защитных газов (MIG/MAG). Дополнительно поддерживает сварку TIG DC и MMA. </w:t>
      </w:r>
    </w:p>
    <w:p w14:paraId="3658CD42" w14:textId="77777777" w:rsidR="001208D9" w:rsidRPr="00726497" w:rsidRDefault="001208D9" w:rsidP="001208D9">
      <w:pPr>
        <w:pStyle w:val="Default"/>
        <w:ind w:firstLine="708"/>
        <w:jc w:val="both"/>
        <w:rPr>
          <w:sz w:val="26"/>
          <w:szCs w:val="26"/>
        </w:rPr>
      </w:pPr>
      <w:r w:rsidRPr="00726497">
        <w:rPr>
          <w:b/>
          <w:bCs/>
          <w:sz w:val="26"/>
          <w:szCs w:val="26"/>
        </w:rPr>
        <w:t xml:space="preserve">Применение: </w:t>
      </w:r>
    </w:p>
    <w:p w14:paraId="07C7401C" w14:textId="77777777" w:rsidR="001208D9" w:rsidRPr="00726497" w:rsidRDefault="001208D9" w:rsidP="001208D9">
      <w:pPr>
        <w:pStyle w:val="Default"/>
        <w:ind w:firstLine="708"/>
        <w:jc w:val="both"/>
        <w:rPr>
          <w:sz w:val="26"/>
          <w:szCs w:val="26"/>
        </w:rPr>
      </w:pPr>
      <w:r w:rsidRPr="00726497">
        <w:rPr>
          <w:sz w:val="26"/>
          <w:szCs w:val="26"/>
        </w:rPr>
        <w:t xml:space="preserve">В зависимости от установленных программных пакетов (WP) может осуществлять сварку с использованием стандартного или импульсного режимов для основных сварочных материалов – низкоуглеродистые стали, нержавеющие стали, алюминиевые сплавы, никелевые сплавы, бронзы и т.д. </w:t>
      </w:r>
    </w:p>
    <w:p w14:paraId="01F33191" w14:textId="77777777" w:rsidR="001208D9" w:rsidRPr="00726497" w:rsidRDefault="001208D9" w:rsidP="001208D9">
      <w:pPr>
        <w:pStyle w:val="Default"/>
        <w:ind w:firstLine="708"/>
        <w:jc w:val="both"/>
        <w:rPr>
          <w:sz w:val="26"/>
          <w:szCs w:val="26"/>
        </w:rPr>
      </w:pPr>
      <w:r w:rsidRPr="00726497">
        <w:rPr>
          <w:sz w:val="26"/>
          <w:szCs w:val="26"/>
        </w:rPr>
        <w:t xml:space="preserve">Функционал аппарата в первую очередь призван обеспечить наилучшее качество при сварке сложных пространственных положений, где традиционные аппараты не обеспечивают достаточного провара и стабильности дуги. </w:t>
      </w:r>
    </w:p>
    <w:p w14:paraId="69C12E69" w14:textId="77777777" w:rsidR="001208D9" w:rsidRPr="00726497" w:rsidRDefault="001208D9" w:rsidP="001208D9">
      <w:pPr>
        <w:pStyle w:val="Default"/>
        <w:ind w:firstLine="708"/>
        <w:jc w:val="both"/>
        <w:rPr>
          <w:sz w:val="26"/>
          <w:szCs w:val="26"/>
        </w:rPr>
      </w:pPr>
      <w:r w:rsidRPr="00726497">
        <w:rPr>
          <w:b/>
          <w:bCs/>
          <w:sz w:val="26"/>
          <w:szCs w:val="26"/>
        </w:rPr>
        <w:t xml:space="preserve">Основные отличия в конструкции: </w:t>
      </w:r>
    </w:p>
    <w:p w14:paraId="331E6ED4" w14:textId="77777777" w:rsidR="001208D9" w:rsidRPr="00726497" w:rsidRDefault="001208D9" w:rsidP="001208D9">
      <w:pPr>
        <w:pStyle w:val="Default"/>
        <w:spacing w:after="148"/>
        <w:ind w:firstLine="708"/>
        <w:jc w:val="both"/>
        <w:rPr>
          <w:sz w:val="26"/>
          <w:szCs w:val="26"/>
        </w:rPr>
      </w:pPr>
      <w:r w:rsidRPr="00726497">
        <w:rPr>
          <w:sz w:val="26"/>
          <w:szCs w:val="26"/>
        </w:rPr>
        <w:t xml:space="preserve">- Высокоскоростная помехозащищенная шина данных </w:t>
      </w:r>
      <w:proofErr w:type="spellStart"/>
      <w:r w:rsidRPr="00726497">
        <w:rPr>
          <w:sz w:val="26"/>
          <w:szCs w:val="26"/>
        </w:rPr>
        <w:t>SpeedNet</w:t>
      </w:r>
      <w:proofErr w:type="spellEnd"/>
      <w:r w:rsidRPr="00726497">
        <w:rPr>
          <w:sz w:val="26"/>
          <w:szCs w:val="26"/>
        </w:rPr>
        <w:t xml:space="preserve"> – обеспечивает необходимую дискретность сигналов для отслеживания фаз перехода металла во всём диапазоне режимов работы аппарата. </w:t>
      </w:r>
    </w:p>
    <w:p w14:paraId="318E8F16" w14:textId="23930A81" w:rsidR="001208D9" w:rsidRPr="00726497" w:rsidRDefault="001208D9" w:rsidP="001208D9">
      <w:pPr>
        <w:pStyle w:val="Default"/>
        <w:ind w:firstLine="708"/>
        <w:jc w:val="both"/>
        <w:rPr>
          <w:sz w:val="26"/>
          <w:szCs w:val="26"/>
        </w:rPr>
      </w:pPr>
      <w:r w:rsidRPr="00726497">
        <w:rPr>
          <w:sz w:val="26"/>
          <w:szCs w:val="26"/>
        </w:rPr>
        <w:t xml:space="preserve">- </w:t>
      </w:r>
      <w:proofErr w:type="spellStart"/>
      <w:r w:rsidRPr="00726497">
        <w:rPr>
          <w:sz w:val="26"/>
          <w:szCs w:val="26"/>
        </w:rPr>
        <w:t>Низкоинерционный</w:t>
      </w:r>
      <w:proofErr w:type="spellEnd"/>
      <w:r w:rsidRPr="00726497">
        <w:rPr>
          <w:sz w:val="26"/>
          <w:szCs w:val="26"/>
        </w:rPr>
        <w:t xml:space="preserve"> привод механизма подачи проволоки – позволяет аппарату реагировать на изменения в фазах перехода металла не только напряжением, но и подачей проволоки. </w:t>
      </w:r>
    </w:p>
    <w:p w14:paraId="5B06CC94" w14:textId="77777777" w:rsidR="006834BD" w:rsidRPr="00726497" w:rsidRDefault="006834BD" w:rsidP="001208D9">
      <w:pPr>
        <w:pStyle w:val="Default"/>
        <w:ind w:firstLine="708"/>
        <w:jc w:val="both"/>
        <w:rPr>
          <w:sz w:val="26"/>
          <w:szCs w:val="26"/>
        </w:rPr>
      </w:pPr>
    </w:p>
    <w:p w14:paraId="6FF0071C" w14:textId="77777777" w:rsidR="006834BD" w:rsidRPr="00726497" w:rsidRDefault="006834BD" w:rsidP="006834BD">
      <w:pPr>
        <w:pStyle w:val="Default"/>
        <w:ind w:firstLine="708"/>
        <w:rPr>
          <w:sz w:val="26"/>
          <w:szCs w:val="26"/>
        </w:rPr>
      </w:pPr>
      <w:r w:rsidRPr="00726497">
        <w:rPr>
          <w:b/>
          <w:bCs/>
          <w:sz w:val="26"/>
          <w:szCs w:val="26"/>
        </w:rPr>
        <w:t xml:space="preserve">Четыре программных пакета для MIG/MAG сварки (WP): </w:t>
      </w:r>
    </w:p>
    <w:p w14:paraId="664DA09A" w14:textId="0802834E" w:rsidR="006834BD" w:rsidRPr="00726497" w:rsidRDefault="006834BD" w:rsidP="006834BD">
      <w:pPr>
        <w:pStyle w:val="Default"/>
        <w:ind w:firstLine="708"/>
        <w:rPr>
          <w:sz w:val="26"/>
          <w:szCs w:val="26"/>
        </w:rPr>
      </w:pPr>
      <w:r w:rsidRPr="00726497">
        <w:rPr>
          <w:sz w:val="26"/>
          <w:szCs w:val="26"/>
        </w:rPr>
        <w:t xml:space="preserve">В зависимости от основного вида выполняемых работ, в аппарат могут быть установлены следующие программные пакеты. Каждый пакет содержит </w:t>
      </w:r>
      <w:r w:rsidRPr="00726497">
        <w:rPr>
          <w:sz w:val="26"/>
          <w:szCs w:val="26"/>
        </w:rPr>
        <w:lastRenderedPageBreak/>
        <w:t xml:space="preserve">синергетические (автоматические) программы для всех свариваемых материалов, но различается по логике работы электроники и механики. </w:t>
      </w:r>
    </w:p>
    <w:p w14:paraId="63740599" w14:textId="77777777" w:rsidR="00B070F9" w:rsidRPr="00726497" w:rsidRDefault="00B070F9" w:rsidP="006834BD">
      <w:pPr>
        <w:pStyle w:val="Default"/>
        <w:ind w:firstLine="708"/>
        <w:rPr>
          <w:sz w:val="26"/>
          <w:szCs w:val="26"/>
        </w:rPr>
      </w:pPr>
    </w:p>
    <w:p w14:paraId="4B170F48" w14:textId="7507BC9C" w:rsidR="006834BD" w:rsidRPr="00726497" w:rsidRDefault="006834BD" w:rsidP="006834BD">
      <w:pPr>
        <w:pStyle w:val="Default"/>
        <w:ind w:firstLine="708"/>
        <w:rPr>
          <w:b/>
          <w:bCs/>
          <w:sz w:val="26"/>
          <w:szCs w:val="26"/>
        </w:rPr>
      </w:pPr>
      <w:r w:rsidRPr="00726497">
        <w:rPr>
          <w:b/>
          <w:bCs/>
          <w:sz w:val="26"/>
          <w:szCs w:val="26"/>
        </w:rPr>
        <w:t xml:space="preserve">Базовые пакеты: </w:t>
      </w:r>
    </w:p>
    <w:p w14:paraId="44DB9A71" w14:textId="77777777" w:rsidR="00B070F9" w:rsidRPr="00726497" w:rsidRDefault="00B070F9" w:rsidP="006834BD">
      <w:pPr>
        <w:pStyle w:val="Default"/>
        <w:ind w:firstLine="708"/>
        <w:rPr>
          <w:sz w:val="26"/>
          <w:szCs w:val="26"/>
        </w:rPr>
      </w:pPr>
    </w:p>
    <w:p w14:paraId="4EB2271B" w14:textId="1C82EB9C" w:rsidR="006834BD" w:rsidRPr="00726497" w:rsidRDefault="006834BD" w:rsidP="006834BD">
      <w:pPr>
        <w:pStyle w:val="Default"/>
        <w:ind w:firstLine="708"/>
        <w:rPr>
          <w:sz w:val="26"/>
          <w:szCs w:val="26"/>
        </w:rPr>
      </w:pPr>
      <w:r w:rsidRPr="00726497">
        <w:rPr>
          <w:sz w:val="26"/>
          <w:szCs w:val="26"/>
        </w:rPr>
        <w:t xml:space="preserve">- </w:t>
      </w:r>
      <w:r w:rsidRPr="00726497">
        <w:rPr>
          <w:b/>
          <w:bCs/>
          <w:sz w:val="26"/>
          <w:szCs w:val="26"/>
        </w:rPr>
        <w:t xml:space="preserve">WP </w:t>
      </w:r>
      <w:proofErr w:type="spellStart"/>
      <w:r w:rsidRPr="00726497">
        <w:rPr>
          <w:b/>
          <w:bCs/>
          <w:sz w:val="26"/>
          <w:szCs w:val="26"/>
        </w:rPr>
        <w:t>Standard</w:t>
      </w:r>
      <w:proofErr w:type="spellEnd"/>
      <w:r w:rsidRPr="00726497">
        <w:rPr>
          <w:b/>
          <w:bCs/>
          <w:sz w:val="26"/>
          <w:szCs w:val="26"/>
        </w:rPr>
        <w:t xml:space="preserve"> </w:t>
      </w:r>
      <w:r w:rsidRPr="00726497">
        <w:rPr>
          <w:sz w:val="26"/>
          <w:szCs w:val="26"/>
        </w:rPr>
        <w:t>– основной пакет, использующий при работе постоянную подачу проволоки. Уже имеет в составе корневые режимы (</w:t>
      </w:r>
      <w:proofErr w:type="spellStart"/>
      <w:r w:rsidRPr="00726497">
        <w:rPr>
          <w:sz w:val="26"/>
          <w:szCs w:val="26"/>
        </w:rPr>
        <w:t>Steel</w:t>
      </w:r>
      <w:proofErr w:type="spellEnd"/>
      <w:r w:rsidRPr="00726497">
        <w:rPr>
          <w:sz w:val="26"/>
          <w:szCs w:val="26"/>
        </w:rPr>
        <w:t xml:space="preserve"> </w:t>
      </w:r>
      <w:proofErr w:type="spellStart"/>
      <w:r w:rsidRPr="00726497">
        <w:rPr>
          <w:sz w:val="26"/>
          <w:szCs w:val="26"/>
        </w:rPr>
        <w:t>Root</w:t>
      </w:r>
      <w:proofErr w:type="spellEnd"/>
      <w:r w:rsidRPr="00726497">
        <w:rPr>
          <w:sz w:val="26"/>
          <w:szCs w:val="26"/>
        </w:rPr>
        <w:t>) и заполняющие режимы на глубокий провар и погруженную дугу (</w:t>
      </w:r>
      <w:proofErr w:type="spellStart"/>
      <w:r w:rsidRPr="00726497">
        <w:rPr>
          <w:sz w:val="26"/>
          <w:szCs w:val="26"/>
        </w:rPr>
        <w:t>Steel</w:t>
      </w:r>
      <w:proofErr w:type="spellEnd"/>
      <w:r w:rsidRPr="00726497">
        <w:rPr>
          <w:sz w:val="26"/>
          <w:szCs w:val="26"/>
        </w:rPr>
        <w:t xml:space="preserve"> </w:t>
      </w:r>
      <w:proofErr w:type="spellStart"/>
      <w:r w:rsidRPr="00726497">
        <w:rPr>
          <w:sz w:val="26"/>
          <w:szCs w:val="26"/>
        </w:rPr>
        <w:t>Dynamic</w:t>
      </w:r>
      <w:proofErr w:type="spellEnd"/>
      <w:r w:rsidRPr="00726497">
        <w:rPr>
          <w:sz w:val="26"/>
          <w:szCs w:val="26"/>
        </w:rPr>
        <w:t xml:space="preserve">). Все режимы данного пакета подразумевают перенос металла через короткое замыкание (в отличие от импульсного процесса) но при этом напряжение управляется в каждой фазе переноса металла, обеспечивая стабильность дуги и разницу в проваре в зависимости от задачи. </w:t>
      </w:r>
    </w:p>
    <w:p w14:paraId="65958DAC" w14:textId="77777777" w:rsidR="006834BD" w:rsidRPr="00726497" w:rsidRDefault="006834BD" w:rsidP="006834BD">
      <w:pPr>
        <w:pStyle w:val="Default"/>
        <w:ind w:firstLine="708"/>
        <w:rPr>
          <w:sz w:val="26"/>
          <w:szCs w:val="26"/>
        </w:rPr>
      </w:pPr>
    </w:p>
    <w:p w14:paraId="3E24750E" w14:textId="77777777" w:rsidR="006834BD" w:rsidRPr="00726497" w:rsidRDefault="006834BD" w:rsidP="001208D9">
      <w:pPr>
        <w:spacing w:line="240" w:lineRule="auto"/>
        <w:ind w:firstLine="708"/>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0C0A86C0" wp14:editId="21AD6E7A">
            <wp:extent cx="4257675" cy="1838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1838325"/>
                    </a:xfrm>
                    <a:prstGeom prst="rect">
                      <a:avLst/>
                    </a:prstGeom>
                    <a:noFill/>
                    <a:ln>
                      <a:noFill/>
                    </a:ln>
                  </pic:spPr>
                </pic:pic>
              </a:graphicData>
            </a:graphic>
          </wp:inline>
        </w:drawing>
      </w:r>
      <w:r w:rsidRPr="00726497">
        <w:rPr>
          <w:rFonts w:ascii="Times New Roman" w:hAnsi="Times New Roman" w:cs="Times New Roman"/>
          <w:sz w:val="26"/>
          <w:szCs w:val="26"/>
        </w:rPr>
        <w:t xml:space="preserve"> </w:t>
      </w:r>
    </w:p>
    <w:p w14:paraId="0ED5D851" w14:textId="37C0BEF0" w:rsidR="000104E1" w:rsidRPr="00726497" w:rsidRDefault="006834BD" w:rsidP="001208D9">
      <w:pPr>
        <w:spacing w:line="240" w:lineRule="auto"/>
        <w:ind w:firstLine="708"/>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5269DDA2" wp14:editId="1078542A">
            <wp:extent cx="2033556" cy="154305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350" cy="1551240"/>
                    </a:xfrm>
                    <a:prstGeom prst="rect">
                      <a:avLst/>
                    </a:prstGeom>
                    <a:noFill/>
                    <a:ln>
                      <a:noFill/>
                    </a:ln>
                  </pic:spPr>
                </pic:pic>
              </a:graphicData>
            </a:graphic>
          </wp:inline>
        </w:drawing>
      </w:r>
      <w:r w:rsidRPr="00726497">
        <w:rPr>
          <w:rFonts w:ascii="Times New Roman" w:hAnsi="Times New Roman" w:cs="Times New Roman"/>
          <w:sz w:val="26"/>
          <w:szCs w:val="26"/>
        </w:rPr>
        <w:tab/>
        <w:t xml:space="preserve"> </w:t>
      </w:r>
      <w:r w:rsidRPr="00726497">
        <w:rPr>
          <w:rFonts w:ascii="Times New Roman" w:hAnsi="Times New Roman" w:cs="Times New Roman"/>
          <w:noProof/>
          <w:sz w:val="26"/>
          <w:szCs w:val="26"/>
          <w:lang w:eastAsia="ru-RU"/>
        </w:rPr>
        <w:drawing>
          <wp:inline distT="0" distB="0" distL="0" distR="0" wp14:anchorId="089501EC" wp14:editId="6BE2C66F">
            <wp:extent cx="2038350" cy="15470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9110" cy="1570366"/>
                    </a:xfrm>
                    <a:prstGeom prst="rect">
                      <a:avLst/>
                    </a:prstGeom>
                    <a:noFill/>
                    <a:ln>
                      <a:noFill/>
                    </a:ln>
                  </pic:spPr>
                </pic:pic>
              </a:graphicData>
            </a:graphic>
          </wp:inline>
        </w:drawing>
      </w:r>
    </w:p>
    <w:p w14:paraId="62E68964" w14:textId="77777777" w:rsidR="00B070F9" w:rsidRPr="00726497" w:rsidRDefault="00B070F9" w:rsidP="006834BD">
      <w:pPr>
        <w:pStyle w:val="Default"/>
        <w:ind w:firstLine="708"/>
        <w:jc w:val="both"/>
        <w:rPr>
          <w:sz w:val="26"/>
          <w:szCs w:val="26"/>
        </w:rPr>
      </w:pPr>
    </w:p>
    <w:p w14:paraId="12694EBB" w14:textId="6DBC1109" w:rsidR="006834BD" w:rsidRPr="00726497" w:rsidRDefault="006834BD" w:rsidP="006834BD">
      <w:pPr>
        <w:pStyle w:val="Default"/>
        <w:ind w:firstLine="708"/>
        <w:jc w:val="both"/>
        <w:rPr>
          <w:color w:val="auto"/>
          <w:sz w:val="26"/>
          <w:szCs w:val="26"/>
        </w:rPr>
      </w:pPr>
      <w:r w:rsidRPr="00726497">
        <w:rPr>
          <w:sz w:val="26"/>
          <w:szCs w:val="26"/>
        </w:rPr>
        <w:t xml:space="preserve">- </w:t>
      </w:r>
      <w:r w:rsidRPr="00726497">
        <w:rPr>
          <w:b/>
          <w:bCs/>
          <w:sz w:val="26"/>
          <w:szCs w:val="26"/>
        </w:rPr>
        <w:t xml:space="preserve">WP </w:t>
      </w:r>
      <w:proofErr w:type="spellStart"/>
      <w:r w:rsidRPr="00726497">
        <w:rPr>
          <w:b/>
          <w:bCs/>
          <w:sz w:val="26"/>
          <w:szCs w:val="26"/>
        </w:rPr>
        <w:t>Pulse</w:t>
      </w:r>
      <w:proofErr w:type="spellEnd"/>
      <w:r w:rsidRPr="00726497">
        <w:rPr>
          <w:b/>
          <w:bCs/>
          <w:sz w:val="26"/>
          <w:szCs w:val="26"/>
        </w:rPr>
        <w:t xml:space="preserve"> </w:t>
      </w:r>
      <w:r w:rsidRPr="00726497">
        <w:rPr>
          <w:sz w:val="26"/>
          <w:szCs w:val="26"/>
        </w:rPr>
        <w:t xml:space="preserve">– основной импульсный пакет, использующий при работе постоянную подачу проволоки, но импульсный ток, при этом обеспечивающий с каждым пульсом отделение одной капли металла. Импульсный процесс кроме сварки без брызг (отделение капли </w:t>
      </w:r>
      <w:r w:rsidRPr="00726497">
        <w:rPr>
          <w:color w:val="auto"/>
          <w:sz w:val="26"/>
          <w:szCs w:val="26"/>
        </w:rPr>
        <w:t xml:space="preserve">происходит без короткого замыкания) обеспечивает более правильное распределение энергии в шве, что обеспечивает правильную геометрию шва, </w:t>
      </w:r>
      <w:proofErr w:type="gramStart"/>
      <w:r w:rsidRPr="00726497">
        <w:rPr>
          <w:color w:val="auto"/>
          <w:sz w:val="26"/>
          <w:szCs w:val="26"/>
        </w:rPr>
        <w:t>например</w:t>
      </w:r>
      <w:proofErr w:type="gramEnd"/>
      <w:r w:rsidRPr="00726497">
        <w:rPr>
          <w:color w:val="auto"/>
          <w:sz w:val="26"/>
          <w:szCs w:val="26"/>
        </w:rPr>
        <w:t xml:space="preserve"> на алюминиевых сплавах. </w:t>
      </w:r>
    </w:p>
    <w:p w14:paraId="0E47CA63" w14:textId="77777777" w:rsidR="006834BD" w:rsidRPr="00726497" w:rsidRDefault="006834BD" w:rsidP="006834BD">
      <w:pPr>
        <w:pStyle w:val="Default"/>
        <w:ind w:firstLine="708"/>
        <w:jc w:val="both"/>
        <w:rPr>
          <w:color w:val="auto"/>
          <w:sz w:val="26"/>
          <w:szCs w:val="26"/>
        </w:rPr>
      </w:pPr>
    </w:p>
    <w:p w14:paraId="12ED0F01" w14:textId="26114CA2" w:rsidR="006834BD" w:rsidRPr="00726497" w:rsidRDefault="006834BD" w:rsidP="006834BD">
      <w:pPr>
        <w:pStyle w:val="Default"/>
        <w:jc w:val="both"/>
        <w:rPr>
          <w:color w:val="auto"/>
          <w:sz w:val="26"/>
          <w:szCs w:val="26"/>
        </w:rPr>
      </w:pPr>
      <w:r w:rsidRPr="00726497">
        <w:rPr>
          <w:noProof/>
          <w:color w:val="auto"/>
          <w:sz w:val="26"/>
          <w:szCs w:val="26"/>
          <w:lang w:eastAsia="ru-RU"/>
        </w:rPr>
        <w:drawing>
          <wp:inline distT="0" distB="0" distL="0" distR="0" wp14:anchorId="022FBC15" wp14:editId="47C8DB53">
            <wp:extent cx="5972175" cy="7679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132" cy="769268"/>
                    </a:xfrm>
                    <a:prstGeom prst="rect">
                      <a:avLst/>
                    </a:prstGeom>
                    <a:noFill/>
                    <a:ln>
                      <a:noFill/>
                    </a:ln>
                  </pic:spPr>
                </pic:pic>
              </a:graphicData>
            </a:graphic>
          </wp:inline>
        </w:drawing>
      </w:r>
    </w:p>
    <w:p w14:paraId="3488C69A" w14:textId="7F92CC8D" w:rsidR="006834BD" w:rsidRPr="00726497" w:rsidRDefault="006834BD" w:rsidP="001208D9">
      <w:pPr>
        <w:spacing w:line="240" w:lineRule="auto"/>
        <w:ind w:firstLine="708"/>
        <w:jc w:val="both"/>
        <w:rPr>
          <w:rFonts w:ascii="Times New Roman" w:hAnsi="Times New Roman" w:cs="Times New Roman"/>
          <w:sz w:val="26"/>
          <w:szCs w:val="26"/>
        </w:rPr>
      </w:pPr>
    </w:p>
    <w:p w14:paraId="57FDFDAF" w14:textId="77777777" w:rsidR="006834BD" w:rsidRPr="00726497" w:rsidRDefault="006834BD" w:rsidP="006834BD">
      <w:pPr>
        <w:pStyle w:val="Default"/>
        <w:ind w:firstLine="708"/>
        <w:jc w:val="both"/>
        <w:rPr>
          <w:sz w:val="26"/>
          <w:szCs w:val="26"/>
        </w:rPr>
      </w:pPr>
      <w:r w:rsidRPr="00726497">
        <w:rPr>
          <w:sz w:val="26"/>
          <w:szCs w:val="26"/>
        </w:rPr>
        <w:lastRenderedPageBreak/>
        <w:t xml:space="preserve">Базовые пакеты, уже разработанные для более ранних аппаратов, позволяют в ряде простых применений, не требующих прецизионного слежения, экономить на стоимости аппарата. </w:t>
      </w:r>
    </w:p>
    <w:p w14:paraId="45F9FF69" w14:textId="77777777" w:rsidR="006834BD" w:rsidRPr="00726497" w:rsidRDefault="006834BD" w:rsidP="006834BD">
      <w:pPr>
        <w:pStyle w:val="Default"/>
        <w:ind w:firstLine="708"/>
        <w:jc w:val="both"/>
        <w:rPr>
          <w:sz w:val="26"/>
          <w:szCs w:val="26"/>
        </w:rPr>
      </w:pPr>
      <w:r w:rsidRPr="00726497">
        <w:rPr>
          <w:sz w:val="26"/>
          <w:szCs w:val="26"/>
        </w:rPr>
        <w:t xml:space="preserve">Например, для аппарата, преимущественно работающего с алюминием, но которому иногда может потребоваться работа с низкоуглеродистыми сталями, разумно к импульсным пакетам добавить WP </w:t>
      </w:r>
      <w:proofErr w:type="spellStart"/>
      <w:r w:rsidRPr="00726497">
        <w:rPr>
          <w:sz w:val="26"/>
          <w:szCs w:val="26"/>
        </w:rPr>
        <w:t>Standard</w:t>
      </w:r>
      <w:proofErr w:type="spellEnd"/>
      <w:r w:rsidRPr="00726497">
        <w:rPr>
          <w:sz w:val="26"/>
          <w:szCs w:val="26"/>
        </w:rPr>
        <w:t xml:space="preserve">. </w:t>
      </w:r>
    </w:p>
    <w:p w14:paraId="3DBE2F6A" w14:textId="74A2D4C6" w:rsidR="006834BD" w:rsidRPr="00726497" w:rsidRDefault="006834BD" w:rsidP="006834BD">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xml:space="preserve">Напротив, для аппаратов, работающих преимущественно по стальным емкостям, оснащенных пакетами для работы с ответственными стальными конструкциями, в дальнейшем, при появлении алюминиевых задач, можно активировать WP </w:t>
      </w:r>
      <w:proofErr w:type="spellStart"/>
      <w:r w:rsidRPr="00726497">
        <w:rPr>
          <w:rFonts w:ascii="Times New Roman" w:hAnsi="Times New Roman" w:cs="Times New Roman"/>
          <w:sz w:val="26"/>
          <w:szCs w:val="26"/>
        </w:rPr>
        <w:t>Pulse</w:t>
      </w:r>
      <w:proofErr w:type="spellEnd"/>
      <w:r w:rsidRPr="00726497">
        <w:rPr>
          <w:rFonts w:ascii="Times New Roman" w:hAnsi="Times New Roman" w:cs="Times New Roman"/>
          <w:sz w:val="26"/>
          <w:szCs w:val="26"/>
        </w:rPr>
        <w:t>.</w:t>
      </w:r>
    </w:p>
    <w:p w14:paraId="4AE4415D" w14:textId="0D17F3FD" w:rsidR="006834BD" w:rsidRPr="00726497" w:rsidRDefault="006834BD" w:rsidP="006834BD">
      <w:pPr>
        <w:pStyle w:val="Default"/>
        <w:ind w:firstLine="708"/>
        <w:jc w:val="both"/>
        <w:rPr>
          <w:b/>
          <w:bCs/>
          <w:sz w:val="26"/>
          <w:szCs w:val="26"/>
        </w:rPr>
      </w:pPr>
      <w:r w:rsidRPr="00726497">
        <w:rPr>
          <w:b/>
          <w:bCs/>
          <w:sz w:val="26"/>
          <w:szCs w:val="26"/>
        </w:rPr>
        <w:t xml:space="preserve">Усовершенствованные пакеты: </w:t>
      </w:r>
    </w:p>
    <w:p w14:paraId="6AF7ED13" w14:textId="77777777" w:rsidR="00B070F9" w:rsidRPr="00726497" w:rsidRDefault="00B070F9" w:rsidP="006834BD">
      <w:pPr>
        <w:pStyle w:val="Default"/>
        <w:ind w:firstLine="708"/>
        <w:jc w:val="both"/>
        <w:rPr>
          <w:sz w:val="26"/>
          <w:szCs w:val="26"/>
        </w:rPr>
      </w:pPr>
    </w:p>
    <w:p w14:paraId="31AC5757" w14:textId="13551493" w:rsidR="006834BD" w:rsidRPr="00726497" w:rsidRDefault="006834BD" w:rsidP="006834BD">
      <w:pPr>
        <w:pStyle w:val="Default"/>
        <w:ind w:firstLine="708"/>
        <w:jc w:val="both"/>
        <w:rPr>
          <w:sz w:val="26"/>
          <w:szCs w:val="26"/>
        </w:rPr>
      </w:pPr>
      <w:r w:rsidRPr="00726497">
        <w:rPr>
          <w:sz w:val="26"/>
          <w:szCs w:val="26"/>
        </w:rPr>
        <w:t xml:space="preserve">- </w:t>
      </w:r>
      <w:r w:rsidRPr="00726497">
        <w:rPr>
          <w:b/>
          <w:bCs/>
          <w:sz w:val="26"/>
          <w:szCs w:val="26"/>
        </w:rPr>
        <w:t xml:space="preserve">WP LSC </w:t>
      </w:r>
      <w:r w:rsidRPr="00726497">
        <w:rPr>
          <w:sz w:val="26"/>
          <w:szCs w:val="26"/>
        </w:rPr>
        <w:t xml:space="preserve">– пакет ставится в дополнение к WP </w:t>
      </w:r>
      <w:proofErr w:type="spellStart"/>
      <w:r w:rsidRPr="00726497">
        <w:rPr>
          <w:sz w:val="26"/>
          <w:szCs w:val="26"/>
        </w:rPr>
        <w:t>Standard</w:t>
      </w:r>
      <w:proofErr w:type="spellEnd"/>
      <w:r w:rsidRPr="00726497">
        <w:rPr>
          <w:sz w:val="26"/>
          <w:szCs w:val="26"/>
        </w:rPr>
        <w:t xml:space="preserve"> и также подразумевает перенос металла через короткое замыкание. Отличается включением в управление переносом металла механизма подачи проволоки. На практике, в случае корневых режимов, значительно качественнее формирует обратный валик по сравнению с WP </w:t>
      </w:r>
      <w:proofErr w:type="spellStart"/>
      <w:r w:rsidRPr="00726497">
        <w:rPr>
          <w:sz w:val="26"/>
          <w:szCs w:val="26"/>
        </w:rPr>
        <w:t>Standard</w:t>
      </w:r>
      <w:proofErr w:type="spellEnd"/>
      <w:r w:rsidRPr="00726497">
        <w:rPr>
          <w:sz w:val="26"/>
          <w:szCs w:val="26"/>
        </w:rPr>
        <w:t xml:space="preserve">, особенно в потолочном положении, что важно при сварке неповоротных стыков трубопроводов. Для остальных режимов до 70% снижает количество брызг. За счет управления подачей поддерживает постоянную концентрацию энергии на короткой дуге, не допуская </w:t>
      </w:r>
      <w:proofErr w:type="spellStart"/>
      <w:r w:rsidRPr="00726497">
        <w:rPr>
          <w:sz w:val="26"/>
          <w:szCs w:val="26"/>
        </w:rPr>
        <w:t>непроваров</w:t>
      </w:r>
      <w:proofErr w:type="spellEnd"/>
      <w:r w:rsidRPr="00726497">
        <w:rPr>
          <w:sz w:val="26"/>
          <w:szCs w:val="26"/>
        </w:rPr>
        <w:t xml:space="preserve"> и </w:t>
      </w:r>
      <w:proofErr w:type="spellStart"/>
      <w:r w:rsidRPr="00726497">
        <w:rPr>
          <w:sz w:val="26"/>
          <w:szCs w:val="26"/>
        </w:rPr>
        <w:t>разбаланса</w:t>
      </w:r>
      <w:proofErr w:type="spellEnd"/>
      <w:r w:rsidRPr="00726497">
        <w:rPr>
          <w:sz w:val="26"/>
          <w:szCs w:val="26"/>
        </w:rPr>
        <w:t xml:space="preserve"> переноса при совершении манипуляций горелкой, </w:t>
      </w:r>
      <w:proofErr w:type="gramStart"/>
      <w:r w:rsidRPr="00726497">
        <w:rPr>
          <w:sz w:val="26"/>
          <w:szCs w:val="26"/>
        </w:rPr>
        <w:t>например</w:t>
      </w:r>
      <w:proofErr w:type="gramEnd"/>
      <w:r w:rsidRPr="00726497">
        <w:rPr>
          <w:sz w:val="26"/>
          <w:szCs w:val="26"/>
        </w:rPr>
        <w:t xml:space="preserve"> при поперечных колебаниях. </w:t>
      </w:r>
    </w:p>
    <w:p w14:paraId="42030D44" w14:textId="2D34A7D3" w:rsidR="006834BD" w:rsidRPr="00726497" w:rsidRDefault="006834BD" w:rsidP="006834BD">
      <w:pPr>
        <w:pStyle w:val="Default"/>
        <w:ind w:firstLine="708"/>
        <w:jc w:val="both"/>
        <w:rPr>
          <w:sz w:val="26"/>
          <w:szCs w:val="26"/>
        </w:rPr>
      </w:pPr>
    </w:p>
    <w:p w14:paraId="581713C1" w14:textId="77777777" w:rsidR="006834BD" w:rsidRPr="00726497" w:rsidRDefault="006834BD" w:rsidP="006834BD">
      <w:pPr>
        <w:pStyle w:val="Default"/>
        <w:ind w:firstLine="708"/>
        <w:jc w:val="both"/>
        <w:rPr>
          <w:sz w:val="26"/>
          <w:szCs w:val="26"/>
        </w:rPr>
      </w:pPr>
    </w:p>
    <w:p w14:paraId="55A4CE3B" w14:textId="3D3D834A" w:rsidR="006834BD" w:rsidRPr="00726497" w:rsidRDefault="006834BD" w:rsidP="006834BD">
      <w:pPr>
        <w:pStyle w:val="Default"/>
        <w:jc w:val="both"/>
        <w:rPr>
          <w:sz w:val="26"/>
          <w:szCs w:val="26"/>
        </w:rPr>
      </w:pPr>
      <w:r w:rsidRPr="00726497">
        <w:rPr>
          <w:noProof/>
          <w:sz w:val="26"/>
          <w:szCs w:val="26"/>
          <w:lang w:eastAsia="ru-RU"/>
        </w:rPr>
        <w:drawing>
          <wp:inline distT="0" distB="0" distL="0" distR="0" wp14:anchorId="40955730" wp14:editId="1F776EA9">
            <wp:extent cx="5940425" cy="119951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199515"/>
                    </a:xfrm>
                    <a:prstGeom prst="rect">
                      <a:avLst/>
                    </a:prstGeom>
                    <a:noFill/>
                    <a:ln>
                      <a:noFill/>
                    </a:ln>
                  </pic:spPr>
                </pic:pic>
              </a:graphicData>
            </a:graphic>
          </wp:inline>
        </w:drawing>
      </w:r>
    </w:p>
    <w:p w14:paraId="25C99D07" w14:textId="50ABD4E5" w:rsidR="006834BD" w:rsidRPr="00726497" w:rsidRDefault="006834BD" w:rsidP="006834BD">
      <w:pPr>
        <w:spacing w:line="240" w:lineRule="auto"/>
        <w:jc w:val="center"/>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1694723D" wp14:editId="69C549C4">
            <wp:extent cx="4671921" cy="2533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502" cy="2536134"/>
                    </a:xfrm>
                    <a:prstGeom prst="rect">
                      <a:avLst/>
                    </a:prstGeom>
                    <a:noFill/>
                    <a:ln>
                      <a:noFill/>
                    </a:ln>
                  </pic:spPr>
                </pic:pic>
              </a:graphicData>
            </a:graphic>
          </wp:inline>
        </w:drawing>
      </w:r>
    </w:p>
    <w:p w14:paraId="107293C4" w14:textId="77777777" w:rsidR="006834BD" w:rsidRPr="00726497" w:rsidRDefault="006834BD" w:rsidP="006834BD">
      <w:pPr>
        <w:spacing w:line="240" w:lineRule="auto"/>
        <w:jc w:val="center"/>
        <w:rPr>
          <w:rFonts w:ascii="Times New Roman" w:hAnsi="Times New Roman" w:cs="Times New Roman"/>
          <w:sz w:val="26"/>
          <w:szCs w:val="26"/>
        </w:rPr>
      </w:pPr>
    </w:p>
    <w:p w14:paraId="78B0AEF3" w14:textId="62C53741" w:rsidR="006834BD" w:rsidRPr="00726497" w:rsidRDefault="006834BD" w:rsidP="006834BD">
      <w:pPr>
        <w:pStyle w:val="Default"/>
        <w:spacing w:after="28"/>
        <w:ind w:firstLine="708"/>
        <w:jc w:val="both"/>
        <w:rPr>
          <w:sz w:val="26"/>
          <w:szCs w:val="26"/>
        </w:rPr>
      </w:pPr>
      <w:r w:rsidRPr="00726497">
        <w:rPr>
          <w:sz w:val="26"/>
          <w:szCs w:val="26"/>
        </w:rPr>
        <w:t xml:space="preserve">- </w:t>
      </w:r>
      <w:r w:rsidRPr="00726497">
        <w:rPr>
          <w:b/>
          <w:bCs/>
          <w:sz w:val="26"/>
          <w:szCs w:val="26"/>
        </w:rPr>
        <w:t xml:space="preserve">WP PMC </w:t>
      </w:r>
      <w:r w:rsidRPr="00726497">
        <w:rPr>
          <w:sz w:val="26"/>
          <w:szCs w:val="26"/>
        </w:rPr>
        <w:t xml:space="preserve">– усовершенствованный импульсный пакет, ставящийся в дополнение к WP </w:t>
      </w:r>
      <w:proofErr w:type="spellStart"/>
      <w:r w:rsidRPr="00726497">
        <w:rPr>
          <w:sz w:val="26"/>
          <w:szCs w:val="26"/>
        </w:rPr>
        <w:t>Pulse</w:t>
      </w:r>
      <w:proofErr w:type="spellEnd"/>
      <w:r w:rsidRPr="00726497">
        <w:rPr>
          <w:sz w:val="26"/>
          <w:szCs w:val="26"/>
        </w:rPr>
        <w:t xml:space="preserve">. Этот пакет также отличается включением в управление </w:t>
      </w:r>
      <w:r w:rsidRPr="00726497">
        <w:rPr>
          <w:sz w:val="26"/>
          <w:szCs w:val="26"/>
        </w:rPr>
        <w:lastRenderedPageBreak/>
        <w:t xml:space="preserve">переносом металла механизма подачи проволоки. При этом аппарат корректирует импульс тока и подачу таким образом, чтобы в момент импульса капля оказалась на грани короткого замыкания. Таким образом аппарат может отследить все фазы перехода капли в импульсном процессе. В итоге процесс сохраняет все преимущества импульсной сварки (нет брызг и правильная геометрия шва), но значительно увеличивает провар, стабилизирует дугу во всех пространственных положениях и исключает влияние колебаний горелки на провар. На практике позволяет легко заваривать неповоротные стыки трубопроводов из алюминия с достаточным проваром, значительно облегчить сварку вертикальных швов, увеличить скорость сварки в автоматизированных применениях. За счёт механики переноса металла значительно расширен диапазон регулировки ширины дуги (обжатие). </w:t>
      </w:r>
    </w:p>
    <w:p w14:paraId="42E59812" w14:textId="77777777" w:rsidR="000E3AB6" w:rsidRPr="00726497" w:rsidRDefault="000E3AB6" w:rsidP="006834BD">
      <w:pPr>
        <w:pStyle w:val="Default"/>
        <w:spacing w:after="28"/>
        <w:ind w:firstLine="708"/>
        <w:jc w:val="both"/>
        <w:rPr>
          <w:sz w:val="26"/>
          <w:szCs w:val="26"/>
        </w:rPr>
      </w:pPr>
    </w:p>
    <w:p w14:paraId="410A16D6" w14:textId="7D07D41C" w:rsidR="006834BD" w:rsidRPr="00726497" w:rsidRDefault="000E3AB6" w:rsidP="006834BD">
      <w:pPr>
        <w:spacing w:line="240" w:lineRule="auto"/>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1B428690" wp14:editId="0A651437">
            <wp:extent cx="5940425" cy="119888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1198880"/>
                    </a:xfrm>
                    <a:prstGeom prst="rect">
                      <a:avLst/>
                    </a:prstGeom>
                    <a:noFill/>
                    <a:ln>
                      <a:noFill/>
                    </a:ln>
                  </pic:spPr>
                </pic:pic>
              </a:graphicData>
            </a:graphic>
          </wp:inline>
        </w:drawing>
      </w:r>
    </w:p>
    <w:p w14:paraId="754CA413" w14:textId="539E99B5"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PMC–технология обеспечивает жесткую, концентрированную импульсную дугу с максимальной стабильностью на любых скоростях.</w:t>
      </w:r>
    </w:p>
    <w:p w14:paraId="067B9D5C" w14:textId="044EE850" w:rsidR="000E3AB6" w:rsidRPr="00726497" w:rsidRDefault="000E3AB6" w:rsidP="000E3AB6">
      <w:pPr>
        <w:spacing w:line="240" w:lineRule="auto"/>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1A589C7D" wp14:editId="2A7E46FA">
            <wp:extent cx="3038570" cy="19335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2781" cy="1955345"/>
                    </a:xfrm>
                    <a:prstGeom prst="rect">
                      <a:avLst/>
                    </a:prstGeom>
                    <a:noFill/>
                    <a:ln>
                      <a:noFill/>
                    </a:ln>
                  </pic:spPr>
                </pic:pic>
              </a:graphicData>
            </a:graphic>
          </wp:inline>
        </w:drawing>
      </w:r>
      <w:r w:rsidRPr="00726497">
        <w:rPr>
          <w:rFonts w:ascii="Times New Roman" w:hAnsi="Times New Roman" w:cs="Times New Roman"/>
          <w:sz w:val="26"/>
          <w:szCs w:val="26"/>
        </w:rPr>
        <w:tab/>
        <w:t xml:space="preserve"> </w:t>
      </w:r>
      <w:r w:rsidRPr="00726497">
        <w:rPr>
          <w:rFonts w:ascii="Times New Roman" w:hAnsi="Times New Roman" w:cs="Times New Roman"/>
          <w:noProof/>
          <w:sz w:val="26"/>
          <w:szCs w:val="26"/>
          <w:lang w:eastAsia="ru-RU"/>
        </w:rPr>
        <w:drawing>
          <wp:inline distT="0" distB="0" distL="0" distR="0" wp14:anchorId="377618D9" wp14:editId="5FF3C5DB">
            <wp:extent cx="2522790" cy="19088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9371" cy="1928922"/>
                    </a:xfrm>
                    <a:prstGeom prst="rect">
                      <a:avLst/>
                    </a:prstGeom>
                    <a:noFill/>
                    <a:ln>
                      <a:noFill/>
                    </a:ln>
                  </pic:spPr>
                </pic:pic>
              </a:graphicData>
            </a:graphic>
          </wp:inline>
        </w:drawing>
      </w:r>
    </w:p>
    <w:p w14:paraId="6233087F" w14:textId="1803EF09" w:rsidR="000E3AB6" w:rsidRPr="00726497" w:rsidRDefault="000E3AB6" w:rsidP="000E3AB6">
      <w:pPr>
        <w:spacing w:line="240" w:lineRule="auto"/>
        <w:ind w:firstLine="708"/>
        <w:jc w:val="both"/>
        <w:rPr>
          <w:rFonts w:ascii="Times New Roman" w:hAnsi="Times New Roman" w:cs="Times New Roman"/>
          <w:sz w:val="26"/>
          <w:szCs w:val="26"/>
        </w:rPr>
      </w:pPr>
    </w:p>
    <w:p w14:paraId="5C33AD56" w14:textId="77777777" w:rsidR="000E3AB6" w:rsidRPr="00726497" w:rsidRDefault="000E3AB6" w:rsidP="000E3AB6">
      <w:pPr>
        <w:pStyle w:val="Default"/>
        <w:ind w:firstLine="708"/>
        <w:rPr>
          <w:sz w:val="26"/>
          <w:szCs w:val="26"/>
        </w:rPr>
      </w:pPr>
      <w:r w:rsidRPr="00726497">
        <w:rPr>
          <w:sz w:val="26"/>
          <w:szCs w:val="26"/>
        </w:rPr>
        <w:t xml:space="preserve">Для пакетов LSC и PMC по умолчанию доступен режим </w:t>
      </w:r>
      <w:proofErr w:type="spellStart"/>
      <w:r w:rsidRPr="00726497">
        <w:rPr>
          <w:sz w:val="26"/>
          <w:szCs w:val="26"/>
        </w:rPr>
        <w:t>синхропульс</w:t>
      </w:r>
      <w:proofErr w:type="spellEnd"/>
      <w:r w:rsidRPr="00726497">
        <w:rPr>
          <w:sz w:val="26"/>
          <w:szCs w:val="26"/>
        </w:rPr>
        <w:t xml:space="preserve"> – дополнительная низкочастотная пульсация режима (до 3 Гц) с ручной настройкой величины и времени действия импульса и паузы. Такой режим в момент импульса позволяет осуществить полный провар, а в момент паузы обеспечить кристаллизацию сварочной ванны. Также это очень удобно при сварке сложных пространственных положений с требованиями по обратному валику. </w:t>
      </w:r>
    </w:p>
    <w:p w14:paraId="69F5EFB4" w14:textId="37D17B37"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Для задач, связанных со сложностью выполнения сварки в неудобных пространственных положениях доступны MIX-режимы (а также более точные MIX-</w:t>
      </w:r>
      <w:proofErr w:type="spellStart"/>
      <w:r w:rsidRPr="00726497">
        <w:rPr>
          <w:rFonts w:ascii="Times New Roman" w:hAnsi="Times New Roman" w:cs="Times New Roman"/>
          <w:sz w:val="26"/>
          <w:szCs w:val="26"/>
        </w:rPr>
        <w:t>Drive</w:t>
      </w:r>
      <w:proofErr w:type="spellEnd"/>
      <w:r w:rsidRPr="00726497">
        <w:rPr>
          <w:rFonts w:ascii="Times New Roman" w:hAnsi="Times New Roman" w:cs="Times New Roman"/>
          <w:sz w:val="26"/>
          <w:szCs w:val="26"/>
        </w:rPr>
        <w:t xml:space="preserve"> - режимы для автоматизированных применений). MIX-режимы подразумевают чередование PMC и </w:t>
      </w:r>
      <w:proofErr w:type="gramStart"/>
      <w:r w:rsidRPr="00726497">
        <w:rPr>
          <w:rFonts w:ascii="Times New Roman" w:hAnsi="Times New Roman" w:cs="Times New Roman"/>
          <w:sz w:val="26"/>
          <w:szCs w:val="26"/>
        </w:rPr>
        <w:t>LSC-технологий для организации постоянного провара</w:t>
      </w:r>
      <w:proofErr w:type="gramEnd"/>
      <w:r w:rsidRPr="00726497">
        <w:rPr>
          <w:rFonts w:ascii="Times New Roman" w:hAnsi="Times New Roman" w:cs="Times New Roman"/>
          <w:sz w:val="26"/>
          <w:szCs w:val="26"/>
        </w:rPr>
        <w:t xml:space="preserve"> и отсутствия эффекта стекания сварочной ванны в вертикальных и </w:t>
      </w:r>
      <w:r w:rsidRPr="00726497">
        <w:rPr>
          <w:rFonts w:ascii="Times New Roman" w:hAnsi="Times New Roman" w:cs="Times New Roman"/>
          <w:sz w:val="26"/>
          <w:szCs w:val="26"/>
        </w:rPr>
        <w:lastRenderedPageBreak/>
        <w:t>потолочных положениях, например, при сварке нержавеющих сталей с низкой вязкостью сварочной ванны.</w:t>
      </w:r>
    </w:p>
    <w:p w14:paraId="7A70B402" w14:textId="6F4EFA69" w:rsidR="000E3AB6" w:rsidRPr="00726497" w:rsidRDefault="000E3AB6" w:rsidP="000E3AB6">
      <w:pPr>
        <w:spacing w:line="240" w:lineRule="auto"/>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58385E6A" wp14:editId="64035D74">
            <wp:extent cx="2885310" cy="2038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2809" cy="2043648"/>
                    </a:xfrm>
                    <a:prstGeom prst="rect">
                      <a:avLst/>
                    </a:prstGeom>
                    <a:noFill/>
                    <a:ln>
                      <a:noFill/>
                    </a:ln>
                  </pic:spPr>
                </pic:pic>
              </a:graphicData>
            </a:graphic>
          </wp:inline>
        </w:drawing>
      </w:r>
      <w:r w:rsidRPr="00726497">
        <w:rPr>
          <w:rFonts w:ascii="Times New Roman" w:hAnsi="Times New Roman" w:cs="Times New Roman"/>
          <w:sz w:val="26"/>
          <w:szCs w:val="26"/>
        </w:rPr>
        <w:t xml:space="preserve"> </w:t>
      </w:r>
      <w:r w:rsidRPr="00726497">
        <w:rPr>
          <w:rFonts w:ascii="Times New Roman" w:hAnsi="Times New Roman" w:cs="Times New Roman"/>
          <w:noProof/>
          <w:sz w:val="26"/>
          <w:szCs w:val="26"/>
          <w:lang w:eastAsia="ru-RU"/>
        </w:rPr>
        <w:drawing>
          <wp:inline distT="0" distB="0" distL="0" distR="0" wp14:anchorId="061FBE2A" wp14:editId="02B23406">
            <wp:extent cx="2705910" cy="2038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9387" cy="2078634"/>
                    </a:xfrm>
                    <a:prstGeom prst="rect">
                      <a:avLst/>
                    </a:prstGeom>
                    <a:noFill/>
                    <a:ln>
                      <a:noFill/>
                    </a:ln>
                  </pic:spPr>
                </pic:pic>
              </a:graphicData>
            </a:graphic>
          </wp:inline>
        </w:drawing>
      </w:r>
    </w:p>
    <w:p w14:paraId="7FCF945B" w14:textId="77777777" w:rsidR="000E3AB6" w:rsidRPr="00726497" w:rsidRDefault="000E3AB6" w:rsidP="000E3AB6">
      <w:pPr>
        <w:pStyle w:val="Default"/>
        <w:ind w:firstLine="708"/>
        <w:rPr>
          <w:sz w:val="26"/>
          <w:szCs w:val="26"/>
        </w:rPr>
      </w:pPr>
      <w:r w:rsidRPr="00726497">
        <w:rPr>
          <w:b/>
          <w:bCs/>
          <w:sz w:val="26"/>
          <w:szCs w:val="26"/>
        </w:rPr>
        <w:t xml:space="preserve">Для специализированных задач. </w:t>
      </w:r>
    </w:p>
    <w:p w14:paraId="6CD69651" w14:textId="33AEBC6B"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Кроме того, начиная с 2017 года, доступна технология WP CMT. Дооснащение до СМТ осуществляется путём установки сварочного пакета и специальной СМТ-горелки. CMT- технология обеспечивает сварку сверхмалых толщин без опасности прожога и с очень стабильным переносом металла, поскольку каждая капля металла укладывается в сварочную ванну механически.</w:t>
      </w:r>
    </w:p>
    <w:p w14:paraId="094DE351" w14:textId="181003B4" w:rsidR="000E3AB6" w:rsidRPr="00726497" w:rsidRDefault="000E3AB6" w:rsidP="000E3AB6">
      <w:pPr>
        <w:spacing w:line="240" w:lineRule="auto"/>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47BB087D" wp14:editId="13AE5D51">
            <wp:extent cx="5940425" cy="913765"/>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913765"/>
                    </a:xfrm>
                    <a:prstGeom prst="rect">
                      <a:avLst/>
                    </a:prstGeom>
                    <a:noFill/>
                    <a:ln>
                      <a:noFill/>
                    </a:ln>
                  </pic:spPr>
                </pic:pic>
              </a:graphicData>
            </a:graphic>
          </wp:inline>
        </w:drawing>
      </w:r>
    </w:p>
    <w:p w14:paraId="288FDC57" w14:textId="7BA34CD4" w:rsidR="000E3AB6" w:rsidRPr="00726497" w:rsidRDefault="000E3AB6" w:rsidP="000E3AB6">
      <w:pPr>
        <w:spacing w:line="240" w:lineRule="auto"/>
        <w:jc w:val="center"/>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0E76FC7B" wp14:editId="4BBEB28C">
            <wp:extent cx="3200400" cy="2398233"/>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9400" cy="2427458"/>
                    </a:xfrm>
                    <a:prstGeom prst="rect">
                      <a:avLst/>
                    </a:prstGeom>
                    <a:noFill/>
                    <a:ln>
                      <a:noFill/>
                    </a:ln>
                  </pic:spPr>
                </pic:pic>
              </a:graphicData>
            </a:graphic>
          </wp:inline>
        </w:drawing>
      </w:r>
    </w:p>
    <w:p w14:paraId="0998E0B9" w14:textId="77777777" w:rsidR="000E3AB6" w:rsidRPr="00726497" w:rsidRDefault="000E3AB6" w:rsidP="000E3AB6">
      <w:pPr>
        <w:pStyle w:val="Default"/>
        <w:ind w:firstLine="708"/>
        <w:rPr>
          <w:sz w:val="26"/>
          <w:szCs w:val="26"/>
        </w:rPr>
      </w:pPr>
      <w:r w:rsidRPr="00726497">
        <w:rPr>
          <w:b/>
          <w:bCs/>
          <w:i/>
          <w:iCs/>
          <w:sz w:val="26"/>
          <w:szCs w:val="26"/>
        </w:rPr>
        <w:t xml:space="preserve">CMT AlSi5 0.3mm </w:t>
      </w:r>
    </w:p>
    <w:p w14:paraId="48F1CF15" w14:textId="1A9D7962" w:rsidR="000E3AB6" w:rsidRPr="00726497" w:rsidRDefault="000E3AB6" w:rsidP="000E3AB6">
      <w:pPr>
        <w:pStyle w:val="Default"/>
        <w:ind w:firstLine="708"/>
        <w:jc w:val="both"/>
        <w:rPr>
          <w:sz w:val="26"/>
          <w:szCs w:val="26"/>
        </w:rPr>
      </w:pPr>
      <w:r w:rsidRPr="00726497">
        <w:rPr>
          <w:sz w:val="26"/>
          <w:szCs w:val="26"/>
        </w:rPr>
        <w:t xml:space="preserve">Сварочные технологии WP LSC, PMC и CMT являются адаптивными, то есть не жестко запрограммированными синергетическими характеристиками, а подстраивающимися под скорость, степень ионизации защитного газа, механические манипуляции горелкой, и прочие факторы, вносящие в обычном случае дисбаланс. </w:t>
      </w:r>
    </w:p>
    <w:p w14:paraId="264653A9" w14:textId="77777777" w:rsidR="00B070F9" w:rsidRPr="00726497" w:rsidRDefault="00B070F9" w:rsidP="000E3AB6">
      <w:pPr>
        <w:pStyle w:val="Default"/>
        <w:ind w:firstLine="708"/>
        <w:jc w:val="both"/>
        <w:rPr>
          <w:sz w:val="26"/>
          <w:szCs w:val="26"/>
        </w:rPr>
      </w:pPr>
    </w:p>
    <w:p w14:paraId="697CB09E" w14:textId="77777777" w:rsidR="00726497" w:rsidRDefault="00726497">
      <w:pPr>
        <w:spacing w:line="259" w:lineRule="auto"/>
        <w:rPr>
          <w:rFonts w:ascii="Times New Roman" w:hAnsi="Times New Roman" w:cs="Times New Roman"/>
          <w:b/>
          <w:bCs/>
          <w:color w:val="000000"/>
          <w:sz w:val="26"/>
          <w:szCs w:val="26"/>
        </w:rPr>
      </w:pPr>
      <w:r>
        <w:rPr>
          <w:b/>
          <w:bCs/>
          <w:sz w:val="26"/>
          <w:szCs w:val="26"/>
        </w:rPr>
        <w:br w:type="page"/>
      </w:r>
    </w:p>
    <w:p w14:paraId="7FA2231B" w14:textId="24D06342" w:rsidR="000E3AB6" w:rsidRPr="00726497" w:rsidRDefault="000E3AB6" w:rsidP="000E3AB6">
      <w:pPr>
        <w:pStyle w:val="Default"/>
        <w:ind w:firstLine="708"/>
        <w:jc w:val="both"/>
        <w:rPr>
          <w:b/>
          <w:bCs/>
          <w:sz w:val="26"/>
          <w:szCs w:val="26"/>
        </w:rPr>
      </w:pPr>
      <w:r w:rsidRPr="00726497">
        <w:rPr>
          <w:b/>
          <w:bCs/>
          <w:sz w:val="26"/>
          <w:szCs w:val="26"/>
        </w:rPr>
        <w:lastRenderedPageBreak/>
        <w:t xml:space="preserve">Прочие возможности аппаратов TPS/i </w:t>
      </w:r>
    </w:p>
    <w:p w14:paraId="510EAF13" w14:textId="77777777" w:rsidR="000443E9" w:rsidRPr="00726497" w:rsidRDefault="000443E9" w:rsidP="000443E9">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Все параметры выводятся в текстовом виде на русском языке. Управление возможно в перчатках посредством сенсорного экрана.</w:t>
      </w:r>
    </w:p>
    <w:p w14:paraId="2C22585B" w14:textId="5E7A64FA" w:rsidR="00B070F9" w:rsidRPr="00726497" w:rsidRDefault="000443E9" w:rsidP="000443E9">
      <w:pPr>
        <w:pStyle w:val="Default"/>
        <w:rPr>
          <w:sz w:val="26"/>
          <w:szCs w:val="26"/>
        </w:rPr>
      </w:pPr>
      <w:r w:rsidRPr="00726497">
        <w:rPr>
          <w:noProof/>
          <w:sz w:val="26"/>
          <w:szCs w:val="26"/>
          <w:lang w:eastAsia="ru-RU"/>
        </w:rPr>
        <w:drawing>
          <wp:inline distT="0" distB="0" distL="0" distR="0" wp14:anchorId="1880C33C" wp14:editId="770BABC4">
            <wp:extent cx="5940425" cy="351218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12185"/>
                    </a:xfrm>
                    <a:prstGeom prst="rect">
                      <a:avLst/>
                    </a:prstGeom>
                    <a:noFill/>
                    <a:ln>
                      <a:noFill/>
                    </a:ln>
                  </pic:spPr>
                </pic:pic>
              </a:graphicData>
            </a:graphic>
          </wp:inline>
        </w:drawing>
      </w:r>
    </w:p>
    <w:p w14:paraId="402E3139" w14:textId="4131BCBC" w:rsidR="000E3AB6" w:rsidRPr="00726497" w:rsidRDefault="000E3AB6" w:rsidP="000E3AB6">
      <w:pPr>
        <w:pStyle w:val="Default"/>
        <w:ind w:firstLine="708"/>
        <w:jc w:val="both"/>
        <w:rPr>
          <w:sz w:val="26"/>
          <w:szCs w:val="26"/>
        </w:rPr>
      </w:pPr>
      <w:r w:rsidRPr="00726497">
        <w:rPr>
          <w:sz w:val="26"/>
          <w:szCs w:val="26"/>
        </w:rPr>
        <w:t xml:space="preserve">- Синергетическое управление – после выбора металла и газа сварщику остается только увеличивать или уменьшать один общий параметр. </w:t>
      </w:r>
    </w:p>
    <w:p w14:paraId="4723221C" w14:textId="77777777" w:rsidR="000E3AB6" w:rsidRPr="00726497" w:rsidRDefault="000E3AB6" w:rsidP="000E3AB6">
      <w:pPr>
        <w:pStyle w:val="Default"/>
        <w:ind w:firstLine="708"/>
        <w:jc w:val="both"/>
        <w:rPr>
          <w:sz w:val="26"/>
          <w:szCs w:val="26"/>
        </w:rPr>
      </w:pPr>
      <w:r w:rsidRPr="00726497">
        <w:rPr>
          <w:sz w:val="26"/>
          <w:szCs w:val="26"/>
        </w:rPr>
        <w:t xml:space="preserve">- Аппарат универсален, внутри любого программного пакета WP присутствуют синергетические характеристики для всех материалов, разница только в подходе аппарата к управлению процессом. </w:t>
      </w:r>
    </w:p>
    <w:p w14:paraId="2681D19F" w14:textId="73327365"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Стабилизатор провара для WP LSC и WP PMC– позволяет сварщику настроить диапазон автоматического управления подачей. Независимо от скорости и вылета горелки в процессе сварки аппарат корректирует режимы так, чтобы провар был постоянным.</w:t>
      </w:r>
    </w:p>
    <w:p w14:paraId="7181D356" w14:textId="0EAC1729" w:rsidR="000E3AB6" w:rsidRPr="00726497" w:rsidRDefault="000E3AB6" w:rsidP="000E3AB6">
      <w:pPr>
        <w:spacing w:line="240" w:lineRule="auto"/>
        <w:jc w:val="both"/>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616135E2" wp14:editId="6F619C0A">
            <wp:extent cx="5940425" cy="15709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570990"/>
                    </a:xfrm>
                    <a:prstGeom prst="rect">
                      <a:avLst/>
                    </a:prstGeom>
                    <a:noFill/>
                    <a:ln>
                      <a:noFill/>
                    </a:ln>
                  </pic:spPr>
                </pic:pic>
              </a:graphicData>
            </a:graphic>
          </wp:inline>
        </w:drawing>
      </w:r>
    </w:p>
    <w:p w14:paraId="7B01262E" w14:textId="540F3B21"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Стабилизатор длины дуги для пакета WP PMC – позволяет настроить количество отслеживаемых аппаратом коротких замыканий. Чем выше скорость сварки, тем больше должен быть этот параметр. После настройки этого параметра, сварщик может не менять никаких других параметров при переходе от одного пространственного положения к другому. Энергия на дуге будет постоянна.</w:t>
      </w:r>
    </w:p>
    <w:p w14:paraId="675C4431" w14:textId="04187EC9"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noProof/>
          <w:sz w:val="26"/>
          <w:szCs w:val="26"/>
          <w:lang w:eastAsia="ru-RU"/>
        </w:rPr>
        <w:lastRenderedPageBreak/>
        <w:drawing>
          <wp:inline distT="0" distB="0" distL="0" distR="0" wp14:anchorId="7F54CAF9" wp14:editId="316EC88F">
            <wp:extent cx="2402788" cy="733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984" cy="741421"/>
                    </a:xfrm>
                    <a:prstGeom prst="rect">
                      <a:avLst/>
                    </a:prstGeom>
                    <a:noFill/>
                    <a:ln>
                      <a:noFill/>
                    </a:ln>
                  </pic:spPr>
                </pic:pic>
              </a:graphicData>
            </a:graphic>
          </wp:inline>
        </w:drawing>
      </w:r>
      <w:r w:rsidRPr="00726497">
        <w:rPr>
          <w:rFonts w:ascii="Times New Roman" w:hAnsi="Times New Roman" w:cs="Times New Roman"/>
          <w:sz w:val="26"/>
          <w:szCs w:val="26"/>
        </w:rPr>
        <w:t xml:space="preserve"> </w:t>
      </w:r>
      <w:r w:rsidRPr="00726497">
        <w:rPr>
          <w:rFonts w:ascii="Times New Roman" w:hAnsi="Times New Roman" w:cs="Times New Roman"/>
          <w:noProof/>
          <w:sz w:val="26"/>
          <w:szCs w:val="26"/>
          <w:lang w:eastAsia="ru-RU"/>
        </w:rPr>
        <w:drawing>
          <wp:inline distT="0" distB="0" distL="0" distR="0" wp14:anchorId="447116E6" wp14:editId="5C1A9D7C">
            <wp:extent cx="2466975" cy="775496"/>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6488" cy="794204"/>
                    </a:xfrm>
                    <a:prstGeom prst="rect">
                      <a:avLst/>
                    </a:prstGeom>
                    <a:noFill/>
                    <a:ln>
                      <a:noFill/>
                    </a:ln>
                  </pic:spPr>
                </pic:pic>
              </a:graphicData>
            </a:graphic>
          </wp:inline>
        </w:drawing>
      </w:r>
    </w:p>
    <w:p w14:paraId="343E2242" w14:textId="0CF9AB07" w:rsidR="000E3AB6" w:rsidRPr="00726497" w:rsidRDefault="000E3AB6" w:rsidP="000E3AB6">
      <w:pPr>
        <w:pStyle w:val="Default"/>
        <w:ind w:firstLine="708"/>
        <w:jc w:val="both"/>
        <w:rPr>
          <w:sz w:val="26"/>
          <w:szCs w:val="26"/>
        </w:rPr>
      </w:pPr>
      <w:r w:rsidRPr="00726497">
        <w:rPr>
          <w:sz w:val="26"/>
          <w:szCs w:val="26"/>
        </w:rPr>
        <w:t xml:space="preserve">- Автоматический подбор параметров зажигания дуги производится исходя из объема данных об окончании сварки. Также позволяет значительно стабилизировать поджег при сварке прерывистых швов. </w:t>
      </w:r>
    </w:p>
    <w:p w14:paraId="4EB50382" w14:textId="77777777" w:rsidR="000E3AB6" w:rsidRPr="00726497" w:rsidRDefault="000E3AB6" w:rsidP="000E3AB6">
      <w:pPr>
        <w:pStyle w:val="Default"/>
        <w:ind w:firstLine="708"/>
        <w:jc w:val="both"/>
        <w:rPr>
          <w:sz w:val="26"/>
          <w:szCs w:val="26"/>
        </w:rPr>
      </w:pPr>
      <w:r w:rsidRPr="00726497">
        <w:rPr>
          <w:sz w:val="26"/>
          <w:szCs w:val="26"/>
        </w:rPr>
        <w:t xml:space="preserve">- Регулировка параметра динамика позволяет сфокусировать дугу в нужной степени обеспечивая провар. </w:t>
      </w:r>
    </w:p>
    <w:p w14:paraId="115481A6" w14:textId="77777777" w:rsidR="000E3AB6" w:rsidRPr="00726497" w:rsidRDefault="000E3AB6" w:rsidP="000E3AB6">
      <w:pPr>
        <w:pStyle w:val="Default"/>
        <w:ind w:firstLine="708"/>
        <w:jc w:val="both"/>
        <w:rPr>
          <w:sz w:val="26"/>
          <w:szCs w:val="26"/>
        </w:rPr>
      </w:pPr>
      <w:r w:rsidRPr="00726497">
        <w:rPr>
          <w:sz w:val="26"/>
          <w:szCs w:val="26"/>
        </w:rPr>
        <w:t xml:space="preserve">- Полное управление циклограммой сварки (нарастание и спад тока, время работы начального тока и тока заварки кратера, непосредственно токи, время продувки газа в начале и конце сварки). </w:t>
      </w:r>
    </w:p>
    <w:p w14:paraId="3AC4853D" w14:textId="6122DBCC" w:rsidR="000E3AB6" w:rsidRPr="00726497" w:rsidRDefault="000E3AB6" w:rsidP="000E3AB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Возможность использовать новые тянущие горелки (</w:t>
      </w:r>
      <w:proofErr w:type="spellStart"/>
      <w:r w:rsidRPr="00726497">
        <w:rPr>
          <w:rFonts w:ascii="Times New Roman" w:hAnsi="Times New Roman" w:cs="Times New Roman"/>
          <w:sz w:val="26"/>
          <w:szCs w:val="26"/>
        </w:rPr>
        <w:t>push-pull</w:t>
      </w:r>
      <w:proofErr w:type="spellEnd"/>
      <w:r w:rsidRPr="00726497">
        <w:rPr>
          <w:rFonts w:ascii="Times New Roman" w:hAnsi="Times New Roman" w:cs="Times New Roman"/>
          <w:sz w:val="26"/>
          <w:szCs w:val="26"/>
        </w:rPr>
        <w:t xml:space="preserve"> система), без пистолетной рукояти.</w:t>
      </w:r>
    </w:p>
    <w:p w14:paraId="409BD9AD" w14:textId="77777777" w:rsidR="007C7D46" w:rsidRPr="00726497" w:rsidRDefault="007C7D46" w:rsidP="007C7D46">
      <w:pPr>
        <w:pStyle w:val="Default"/>
        <w:ind w:firstLine="708"/>
        <w:jc w:val="both"/>
        <w:rPr>
          <w:sz w:val="26"/>
          <w:szCs w:val="26"/>
        </w:rPr>
      </w:pPr>
      <w:r w:rsidRPr="00726497">
        <w:rPr>
          <w:sz w:val="26"/>
          <w:szCs w:val="26"/>
        </w:rPr>
        <w:t xml:space="preserve">В процессе сварки ведётся замер индуктивности и сопротивления сварочного контура. По этим значениям аппарат вносит корректировки в выдаваемые параметры, что особенно важно для прецизионных пакетов WP LSC и WP PMC. </w:t>
      </w:r>
    </w:p>
    <w:p w14:paraId="35FA8FB3" w14:textId="3BBE2F26" w:rsidR="007C7D46" w:rsidRPr="00726497" w:rsidRDefault="007C7D46" w:rsidP="007C7D46">
      <w:pPr>
        <w:pStyle w:val="Default"/>
        <w:ind w:firstLine="708"/>
        <w:jc w:val="both"/>
        <w:rPr>
          <w:sz w:val="26"/>
          <w:szCs w:val="26"/>
        </w:rPr>
      </w:pPr>
      <w:r w:rsidRPr="00726497">
        <w:rPr>
          <w:sz w:val="26"/>
          <w:szCs w:val="26"/>
        </w:rPr>
        <w:t xml:space="preserve">- Возможность сохранения параметров в ячейки памяти, для дальнейшего использования вручную, или вызова в контроллер робота. </w:t>
      </w:r>
    </w:p>
    <w:p w14:paraId="1156FA0D" w14:textId="667AE255" w:rsidR="000E3AB6" w:rsidRPr="00726497" w:rsidRDefault="007C7D46" w:rsidP="007C7D46">
      <w:pPr>
        <w:spacing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xml:space="preserve">- Разъемы USB и </w:t>
      </w:r>
      <w:proofErr w:type="spellStart"/>
      <w:r w:rsidRPr="00726497">
        <w:rPr>
          <w:rFonts w:ascii="Times New Roman" w:hAnsi="Times New Roman" w:cs="Times New Roman"/>
          <w:sz w:val="26"/>
          <w:szCs w:val="26"/>
        </w:rPr>
        <w:t>Ethernet</w:t>
      </w:r>
      <w:proofErr w:type="spellEnd"/>
      <w:r w:rsidRPr="00726497">
        <w:rPr>
          <w:rFonts w:ascii="Times New Roman" w:hAnsi="Times New Roman" w:cs="Times New Roman"/>
          <w:sz w:val="26"/>
          <w:szCs w:val="26"/>
        </w:rPr>
        <w:t xml:space="preserve"> для самостоятельного обновления программных конфигураций.</w:t>
      </w:r>
    </w:p>
    <w:p w14:paraId="126B9107" w14:textId="090E7F99" w:rsidR="007C7D46" w:rsidRPr="00726497" w:rsidRDefault="007C7D46" w:rsidP="007C7D46">
      <w:pPr>
        <w:spacing w:line="240" w:lineRule="auto"/>
        <w:ind w:firstLine="708"/>
        <w:jc w:val="center"/>
        <w:rPr>
          <w:rFonts w:ascii="Times New Roman" w:hAnsi="Times New Roman" w:cs="Times New Roman"/>
          <w:b/>
          <w:bCs/>
          <w:sz w:val="30"/>
          <w:szCs w:val="30"/>
        </w:rPr>
      </w:pPr>
      <w:r w:rsidRPr="00726497">
        <w:rPr>
          <w:rFonts w:ascii="Times New Roman" w:hAnsi="Times New Roman" w:cs="Times New Roman"/>
          <w:b/>
          <w:bCs/>
          <w:sz w:val="30"/>
          <w:szCs w:val="30"/>
        </w:rPr>
        <w:t>Технические характеристики источника TPS</w:t>
      </w:r>
      <w:proofErr w:type="spellStart"/>
      <w:r w:rsidR="000443E9" w:rsidRPr="00726497">
        <w:rPr>
          <w:rFonts w:ascii="Times New Roman" w:hAnsi="Times New Roman" w:cs="Times New Roman"/>
          <w:b/>
          <w:bCs/>
          <w:sz w:val="30"/>
          <w:szCs w:val="30"/>
          <w:lang w:val="en-US"/>
        </w:rPr>
        <w:t>i</w:t>
      </w:r>
      <w:proofErr w:type="spellEnd"/>
      <w:r w:rsidRPr="00726497">
        <w:rPr>
          <w:rFonts w:ascii="Times New Roman" w:hAnsi="Times New Roman" w:cs="Times New Roman"/>
          <w:b/>
          <w:bCs/>
          <w:sz w:val="30"/>
          <w:szCs w:val="30"/>
        </w:rPr>
        <w:t xml:space="preserve"> 50</w:t>
      </w:r>
      <w:r w:rsidR="00B070F9" w:rsidRPr="00726497">
        <w:rPr>
          <w:rFonts w:ascii="Times New Roman" w:hAnsi="Times New Roman" w:cs="Times New Roman"/>
          <w:b/>
          <w:bCs/>
          <w:sz w:val="30"/>
          <w:szCs w:val="30"/>
        </w:rPr>
        <w:t>0</w:t>
      </w:r>
    </w:p>
    <w:tbl>
      <w:tblPr>
        <w:tblStyle w:val="a3"/>
        <w:tblW w:w="0" w:type="auto"/>
        <w:tblInd w:w="-147" w:type="dxa"/>
        <w:tblLook w:val="04A0" w:firstRow="1" w:lastRow="0" w:firstColumn="1" w:lastColumn="0" w:noHBand="0" w:noVBand="1"/>
      </w:tblPr>
      <w:tblGrid>
        <w:gridCol w:w="4819"/>
        <w:gridCol w:w="4673"/>
      </w:tblGrid>
      <w:tr w:rsidR="007C7D46" w:rsidRPr="00726497" w14:paraId="25DB6EE2" w14:textId="77777777" w:rsidTr="00B070F9">
        <w:tc>
          <w:tcPr>
            <w:tcW w:w="4819" w:type="dxa"/>
          </w:tcPr>
          <w:p w14:paraId="6988045B" w14:textId="3CAC5DAD" w:rsidR="007C7D46" w:rsidRPr="00726497" w:rsidRDefault="007C7D46" w:rsidP="007C7D46">
            <w:pPr>
              <w:spacing w:line="240" w:lineRule="auto"/>
              <w:jc w:val="center"/>
              <w:rPr>
                <w:rFonts w:ascii="Times New Roman" w:hAnsi="Times New Roman" w:cs="Times New Roman"/>
                <w:b/>
                <w:bCs/>
                <w:sz w:val="26"/>
                <w:szCs w:val="26"/>
                <w:lang w:val="en-US"/>
              </w:rPr>
            </w:pPr>
            <w:proofErr w:type="spellStart"/>
            <w:r w:rsidRPr="00726497">
              <w:rPr>
                <w:rFonts w:ascii="Times New Roman" w:hAnsi="Times New Roman" w:cs="Times New Roman"/>
                <w:b/>
                <w:bCs/>
                <w:sz w:val="26"/>
                <w:szCs w:val="26"/>
                <w:lang w:val="en-US"/>
              </w:rPr>
              <w:t>Fronius</w:t>
            </w:r>
            <w:proofErr w:type="spellEnd"/>
          </w:p>
        </w:tc>
        <w:tc>
          <w:tcPr>
            <w:tcW w:w="4673" w:type="dxa"/>
          </w:tcPr>
          <w:p w14:paraId="221BF6E5" w14:textId="5075F75B" w:rsidR="007C7D46" w:rsidRPr="00726497" w:rsidRDefault="007C7D46" w:rsidP="007C7D46">
            <w:pPr>
              <w:spacing w:line="240" w:lineRule="auto"/>
              <w:jc w:val="center"/>
              <w:rPr>
                <w:rFonts w:ascii="Times New Roman" w:hAnsi="Times New Roman" w:cs="Times New Roman"/>
                <w:b/>
                <w:bCs/>
                <w:sz w:val="26"/>
                <w:szCs w:val="26"/>
              </w:rPr>
            </w:pPr>
            <w:proofErr w:type="spellStart"/>
            <w:r w:rsidRPr="00726497">
              <w:rPr>
                <w:rFonts w:ascii="Times New Roman" w:hAnsi="Times New Roman" w:cs="Times New Roman"/>
                <w:b/>
                <w:bCs/>
                <w:sz w:val="26"/>
                <w:szCs w:val="26"/>
                <w:lang w:val="en-US"/>
              </w:rPr>
              <w:t>TPS</w:t>
            </w:r>
            <w:r w:rsidR="000443E9" w:rsidRPr="00726497">
              <w:rPr>
                <w:rFonts w:ascii="Times New Roman" w:hAnsi="Times New Roman" w:cs="Times New Roman"/>
                <w:b/>
                <w:bCs/>
                <w:sz w:val="26"/>
                <w:szCs w:val="26"/>
                <w:lang w:val="en-US"/>
              </w:rPr>
              <w:t>i</w:t>
            </w:r>
            <w:proofErr w:type="spellEnd"/>
            <w:r w:rsidRPr="00726497">
              <w:rPr>
                <w:rFonts w:ascii="Times New Roman" w:hAnsi="Times New Roman" w:cs="Times New Roman"/>
                <w:b/>
                <w:bCs/>
                <w:sz w:val="26"/>
                <w:szCs w:val="26"/>
                <w:lang w:val="en-US"/>
              </w:rPr>
              <w:t xml:space="preserve"> 500</w:t>
            </w:r>
          </w:p>
        </w:tc>
      </w:tr>
      <w:tr w:rsidR="007C7D46" w:rsidRPr="00726497" w14:paraId="6913D1FD" w14:textId="77777777" w:rsidTr="00B070F9">
        <w:tc>
          <w:tcPr>
            <w:tcW w:w="4819" w:type="dxa"/>
          </w:tcPr>
          <w:p w14:paraId="6E3996B6" w14:textId="488B681A" w:rsidR="007C7D46" w:rsidRPr="00726497" w:rsidRDefault="007C7D46" w:rsidP="007C7D46">
            <w:pPr>
              <w:pStyle w:val="Default"/>
              <w:rPr>
                <w:sz w:val="26"/>
                <w:szCs w:val="26"/>
              </w:rPr>
            </w:pPr>
            <w:r w:rsidRPr="00726497">
              <w:rPr>
                <w:sz w:val="26"/>
                <w:szCs w:val="26"/>
              </w:rPr>
              <w:t xml:space="preserve">Напряжение сети +/- 15% </w:t>
            </w:r>
          </w:p>
        </w:tc>
        <w:tc>
          <w:tcPr>
            <w:tcW w:w="4673" w:type="dxa"/>
          </w:tcPr>
          <w:p w14:paraId="3257B051" w14:textId="2725991E" w:rsidR="007C7D46" w:rsidRPr="00726497" w:rsidRDefault="007C7D46" w:rsidP="007C7D46">
            <w:pPr>
              <w:pStyle w:val="Default"/>
              <w:jc w:val="center"/>
              <w:rPr>
                <w:sz w:val="26"/>
                <w:szCs w:val="26"/>
              </w:rPr>
            </w:pPr>
            <w:r w:rsidRPr="00726497">
              <w:rPr>
                <w:sz w:val="26"/>
                <w:szCs w:val="26"/>
              </w:rPr>
              <w:t xml:space="preserve">400 V ± 15% </w:t>
            </w:r>
          </w:p>
        </w:tc>
      </w:tr>
      <w:tr w:rsidR="007C7D46" w:rsidRPr="00726497" w14:paraId="0377F420" w14:textId="77777777" w:rsidTr="00B070F9">
        <w:tc>
          <w:tcPr>
            <w:tcW w:w="4819" w:type="dxa"/>
          </w:tcPr>
          <w:p w14:paraId="30A1CB4A" w14:textId="77777777" w:rsidR="007C7D46" w:rsidRPr="00726497" w:rsidRDefault="007C7D46" w:rsidP="007C7D46">
            <w:pPr>
              <w:pStyle w:val="Default"/>
              <w:rPr>
                <w:sz w:val="26"/>
                <w:szCs w:val="26"/>
              </w:rPr>
            </w:pPr>
            <w:r w:rsidRPr="00726497">
              <w:rPr>
                <w:sz w:val="26"/>
                <w:szCs w:val="26"/>
              </w:rPr>
              <w:t xml:space="preserve">Диапазон сварочного тока </w:t>
            </w:r>
          </w:p>
          <w:p w14:paraId="386BCA73" w14:textId="6EE60C86" w:rsidR="007C7D46" w:rsidRPr="00726497" w:rsidRDefault="007C7D46" w:rsidP="00B070F9">
            <w:pPr>
              <w:pStyle w:val="Default"/>
              <w:rPr>
                <w:sz w:val="26"/>
                <w:szCs w:val="26"/>
              </w:rPr>
            </w:pPr>
            <w:r w:rsidRPr="00726497">
              <w:rPr>
                <w:sz w:val="26"/>
                <w:szCs w:val="26"/>
              </w:rPr>
              <w:t>MIG/MAG</w:t>
            </w:r>
          </w:p>
        </w:tc>
        <w:tc>
          <w:tcPr>
            <w:tcW w:w="4673" w:type="dxa"/>
          </w:tcPr>
          <w:p w14:paraId="36AA910D" w14:textId="77777777" w:rsidR="007C7D46" w:rsidRPr="00726497" w:rsidRDefault="007C7D46" w:rsidP="007C7D46">
            <w:pPr>
              <w:pStyle w:val="Default"/>
              <w:jc w:val="center"/>
              <w:rPr>
                <w:sz w:val="26"/>
                <w:szCs w:val="26"/>
              </w:rPr>
            </w:pPr>
          </w:p>
          <w:p w14:paraId="1A427B11" w14:textId="51363612" w:rsidR="007C7D46" w:rsidRPr="00726497" w:rsidRDefault="00B070F9" w:rsidP="00B070F9">
            <w:pPr>
              <w:pStyle w:val="Default"/>
              <w:jc w:val="center"/>
              <w:rPr>
                <w:sz w:val="26"/>
                <w:szCs w:val="26"/>
              </w:rPr>
            </w:pPr>
            <w:r w:rsidRPr="00726497">
              <w:rPr>
                <w:sz w:val="26"/>
                <w:szCs w:val="26"/>
                <w:lang w:val="en-US"/>
              </w:rPr>
              <w:t>10</w:t>
            </w:r>
            <w:r w:rsidR="007C7D46" w:rsidRPr="00726497">
              <w:rPr>
                <w:sz w:val="26"/>
                <w:szCs w:val="26"/>
              </w:rPr>
              <w:t xml:space="preserve"> – 500 А </w:t>
            </w:r>
          </w:p>
        </w:tc>
      </w:tr>
      <w:tr w:rsidR="007C7D46" w:rsidRPr="00726497" w14:paraId="125F3BAB" w14:textId="77777777" w:rsidTr="00B070F9">
        <w:tc>
          <w:tcPr>
            <w:tcW w:w="4819" w:type="dxa"/>
          </w:tcPr>
          <w:p w14:paraId="32B8DDB3" w14:textId="77777777" w:rsidR="007C7D46" w:rsidRPr="00726497" w:rsidRDefault="007C7D46" w:rsidP="007C7D46">
            <w:pPr>
              <w:pStyle w:val="Default"/>
              <w:rPr>
                <w:sz w:val="26"/>
                <w:szCs w:val="26"/>
              </w:rPr>
            </w:pPr>
            <w:r w:rsidRPr="00726497">
              <w:rPr>
                <w:sz w:val="26"/>
                <w:szCs w:val="26"/>
              </w:rPr>
              <w:t xml:space="preserve">Сварочный ток при </w:t>
            </w:r>
          </w:p>
          <w:p w14:paraId="791DD7C8" w14:textId="77777777" w:rsidR="007C7D46" w:rsidRPr="00726497" w:rsidRDefault="007C7D46" w:rsidP="007C7D46">
            <w:pPr>
              <w:pStyle w:val="Default"/>
              <w:rPr>
                <w:sz w:val="26"/>
                <w:szCs w:val="26"/>
              </w:rPr>
            </w:pPr>
            <w:r w:rsidRPr="00726497">
              <w:rPr>
                <w:sz w:val="26"/>
                <w:szCs w:val="26"/>
              </w:rPr>
              <w:t xml:space="preserve">10 мин/400С 40% ПВ </w:t>
            </w:r>
          </w:p>
          <w:p w14:paraId="08EBFB40" w14:textId="77777777" w:rsidR="007C7D46" w:rsidRPr="00726497" w:rsidRDefault="007C7D46" w:rsidP="007C7D46">
            <w:pPr>
              <w:pStyle w:val="Default"/>
              <w:rPr>
                <w:sz w:val="26"/>
                <w:szCs w:val="26"/>
              </w:rPr>
            </w:pPr>
            <w:r w:rsidRPr="00726497">
              <w:rPr>
                <w:sz w:val="26"/>
                <w:szCs w:val="26"/>
              </w:rPr>
              <w:t xml:space="preserve">10 мин/400С 60% ПВ </w:t>
            </w:r>
          </w:p>
          <w:p w14:paraId="2BDD24E7" w14:textId="3DA6FF55" w:rsidR="007C7D46" w:rsidRPr="00726497" w:rsidRDefault="007C7D46" w:rsidP="007C7D46">
            <w:pPr>
              <w:spacing w:line="240" w:lineRule="auto"/>
              <w:rPr>
                <w:rFonts w:ascii="Times New Roman" w:hAnsi="Times New Roman" w:cs="Times New Roman"/>
                <w:b/>
                <w:bCs/>
                <w:sz w:val="26"/>
                <w:szCs w:val="26"/>
              </w:rPr>
            </w:pPr>
            <w:r w:rsidRPr="00726497">
              <w:rPr>
                <w:rFonts w:ascii="Times New Roman" w:hAnsi="Times New Roman" w:cs="Times New Roman"/>
                <w:sz w:val="26"/>
                <w:szCs w:val="26"/>
              </w:rPr>
              <w:t xml:space="preserve">10 мин/400С 100% ПВ </w:t>
            </w:r>
          </w:p>
        </w:tc>
        <w:tc>
          <w:tcPr>
            <w:tcW w:w="4673" w:type="dxa"/>
          </w:tcPr>
          <w:p w14:paraId="615D7B2A" w14:textId="77777777" w:rsidR="007C7D46" w:rsidRPr="00726497" w:rsidRDefault="007C7D46" w:rsidP="007C7D46">
            <w:pPr>
              <w:pStyle w:val="Default"/>
              <w:jc w:val="center"/>
              <w:rPr>
                <w:sz w:val="26"/>
                <w:szCs w:val="26"/>
              </w:rPr>
            </w:pPr>
          </w:p>
          <w:p w14:paraId="632C5586" w14:textId="2B75CD9B" w:rsidR="007C7D46" w:rsidRPr="00726497" w:rsidRDefault="007C7D46" w:rsidP="007C7D46">
            <w:pPr>
              <w:pStyle w:val="Default"/>
              <w:jc w:val="center"/>
              <w:rPr>
                <w:sz w:val="26"/>
                <w:szCs w:val="26"/>
              </w:rPr>
            </w:pPr>
            <w:r w:rsidRPr="00726497">
              <w:rPr>
                <w:sz w:val="26"/>
                <w:szCs w:val="26"/>
              </w:rPr>
              <w:t xml:space="preserve">500 А </w:t>
            </w:r>
          </w:p>
          <w:p w14:paraId="36D9DFEE" w14:textId="52BDF3FC" w:rsidR="007C7D46" w:rsidRPr="00726497" w:rsidRDefault="007C7D46" w:rsidP="007C7D46">
            <w:pPr>
              <w:pStyle w:val="Default"/>
              <w:jc w:val="center"/>
              <w:rPr>
                <w:sz w:val="26"/>
                <w:szCs w:val="26"/>
              </w:rPr>
            </w:pPr>
            <w:r w:rsidRPr="00726497">
              <w:rPr>
                <w:sz w:val="26"/>
                <w:szCs w:val="26"/>
              </w:rPr>
              <w:t>4</w:t>
            </w:r>
            <w:r w:rsidR="00B070F9" w:rsidRPr="00726497">
              <w:rPr>
                <w:sz w:val="26"/>
                <w:szCs w:val="26"/>
                <w:lang w:val="en-US"/>
              </w:rPr>
              <w:t>2</w:t>
            </w:r>
            <w:r w:rsidRPr="00726497">
              <w:rPr>
                <w:sz w:val="26"/>
                <w:szCs w:val="26"/>
              </w:rPr>
              <w:t xml:space="preserve">0 А </w:t>
            </w:r>
          </w:p>
          <w:p w14:paraId="5DDD6B03" w14:textId="7885435A" w:rsidR="007C7D46" w:rsidRPr="00726497" w:rsidRDefault="007C7D46" w:rsidP="007C7D46">
            <w:pPr>
              <w:spacing w:line="240" w:lineRule="auto"/>
              <w:jc w:val="center"/>
              <w:rPr>
                <w:rFonts w:ascii="Times New Roman" w:hAnsi="Times New Roman" w:cs="Times New Roman"/>
                <w:b/>
                <w:bCs/>
                <w:sz w:val="26"/>
                <w:szCs w:val="26"/>
              </w:rPr>
            </w:pPr>
            <w:r w:rsidRPr="00726497">
              <w:rPr>
                <w:rFonts w:ascii="Times New Roman" w:hAnsi="Times New Roman" w:cs="Times New Roman"/>
                <w:sz w:val="26"/>
                <w:szCs w:val="26"/>
              </w:rPr>
              <w:t xml:space="preserve">360 А </w:t>
            </w:r>
          </w:p>
        </w:tc>
      </w:tr>
      <w:tr w:rsidR="007C7D46" w:rsidRPr="00726497" w14:paraId="1E1ED1D5" w14:textId="77777777" w:rsidTr="00B070F9">
        <w:tc>
          <w:tcPr>
            <w:tcW w:w="4819" w:type="dxa"/>
          </w:tcPr>
          <w:p w14:paraId="6A80BFF9" w14:textId="3CA46FA7" w:rsidR="007C7D46" w:rsidRPr="00726497" w:rsidRDefault="007C7D46" w:rsidP="00B070F9">
            <w:pPr>
              <w:pStyle w:val="Default"/>
              <w:rPr>
                <w:sz w:val="26"/>
                <w:szCs w:val="26"/>
              </w:rPr>
            </w:pPr>
            <w:r w:rsidRPr="00726497">
              <w:rPr>
                <w:sz w:val="26"/>
                <w:szCs w:val="26"/>
              </w:rPr>
              <w:t xml:space="preserve">Напряжение холостого хода </w:t>
            </w:r>
          </w:p>
        </w:tc>
        <w:tc>
          <w:tcPr>
            <w:tcW w:w="4673" w:type="dxa"/>
          </w:tcPr>
          <w:p w14:paraId="68519DC7" w14:textId="3318A13C" w:rsidR="007C7D46" w:rsidRPr="00726497" w:rsidRDefault="000443E9" w:rsidP="00B070F9">
            <w:pPr>
              <w:pStyle w:val="Default"/>
              <w:jc w:val="center"/>
              <w:rPr>
                <w:sz w:val="26"/>
                <w:szCs w:val="26"/>
              </w:rPr>
            </w:pPr>
            <w:r w:rsidRPr="00726497">
              <w:rPr>
                <w:sz w:val="26"/>
                <w:szCs w:val="26"/>
              </w:rPr>
              <w:t>71</w:t>
            </w:r>
            <w:r w:rsidR="007C7D46" w:rsidRPr="00726497">
              <w:rPr>
                <w:sz w:val="26"/>
                <w:szCs w:val="26"/>
              </w:rPr>
              <w:t xml:space="preserve"> V </w:t>
            </w:r>
          </w:p>
        </w:tc>
      </w:tr>
      <w:tr w:rsidR="007C7D46" w:rsidRPr="00726497" w14:paraId="3C7B52ED" w14:textId="77777777" w:rsidTr="00B070F9">
        <w:tc>
          <w:tcPr>
            <w:tcW w:w="4819" w:type="dxa"/>
          </w:tcPr>
          <w:p w14:paraId="67B68DC4" w14:textId="77777777" w:rsidR="007C7D46" w:rsidRPr="00726497" w:rsidRDefault="007C7D46" w:rsidP="007C7D46">
            <w:pPr>
              <w:pStyle w:val="Default"/>
              <w:rPr>
                <w:sz w:val="26"/>
                <w:szCs w:val="26"/>
              </w:rPr>
            </w:pPr>
            <w:r w:rsidRPr="00726497">
              <w:rPr>
                <w:sz w:val="26"/>
                <w:szCs w:val="26"/>
              </w:rPr>
              <w:t xml:space="preserve">Рабочее напряжение </w:t>
            </w:r>
          </w:p>
          <w:p w14:paraId="1F64997E" w14:textId="56F45C53" w:rsidR="007C7D46" w:rsidRPr="00726497" w:rsidRDefault="007C7D46" w:rsidP="00B070F9">
            <w:pPr>
              <w:pStyle w:val="Default"/>
              <w:rPr>
                <w:sz w:val="26"/>
                <w:szCs w:val="26"/>
              </w:rPr>
            </w:pPr>
            <w:r w:rsidRPr="00726497">
              <w:rPr>
                <w:sz w:val="26"/>
                <w:szCs w:val="26"/>
              </w:rPr>
              <w:t xml:space="preserve">MIG/MAG  </w:t>
            </w:r>
          </w:p>
        </w:tc>
        <w:tc>
          <w:tcPr>
            <w:tcW w:w="4673" w:type="dxa"/>
          </w:tcPr>
          <w:p w14:paraId="2AC5B119" w14:textId="77777777" w:rsidR="007C7D46" w:rsidRPr="00726497" w:rsidRDefault="007C7D46" w:rsidP="007C7D46">
            <w:pPr>
              <w:pStyle w:val="Default"/>
              <w:jc w:val="center"/>
              <w:rPr>
                <w:sz w:val="26"/>
                <w:szCs w:val="26"/>
              </w:rPr>
            </w:pPr>
          </w:p>
          <w:p w14:paraId="71614AB1" w14:textId="52BB07B4" w:rsidR="007C7D46" w:rsidRPr="00726497" w:rsidRDefault="007C7D46" w:rsidP="00B070F9">
            <w:pPr>
              <w:pStyle w:val="Default"/>
              <w:jc w:val="center"/>
              <w:rPr>
                <w:sz w:val="26"/>
                <w:szCs w:val="26"/>
              </w:rPr>
            </w:pPr>
            <w:r w:rsidRPr="00726497">
              <w:rPr>
                <w:sz w:val="26"/>
                <w:szCs w:val="26"/>
              </w:rPr>
              <w:t>14,</w:t>
            </w:r>
            <w:r w:rsidR="000443E9" w:rsidRPr="00726497">
              <w:rPr>
                <w:sz w:val="26"/>
                <w:szCs w:val="26"/>
              </w:rPr>
              <w:t>2</w:t>
            </w:r>
            <w:r w:rsidRPr="00726497">
              <w:rPr>
                <w:sz w:val="26"/>
                <w:szCs w:val="26"/>
              </w:rPr>
              <w:t>-39,</w:t>
            </w:r>
            <w:r w:rsidR="000443E9" w:rsidRPr="00726497">
              <w:rPr>
                <w:sz w:val="26"/>
                <w:szCs w:val="26"/>
              </w:rPr>
              <w:t>0</w:t>
            </w:r>
            <w:r w:rsidRPr="00726497">
              <w:rPr>
                <w:sz w:val="26"/>
                <w:szCs w:val="26"/>
              </w:rPr>
              <w:t xml:space="preserve"> </w:t>
            </w:r>
          </w:p>
        </w:tc>
      </w:tr>
      <w:tr w:rsidR="007C7D46" w:rsidRPr="00726497" w14:paraId="54FA3D9D" w14:textId="77777777" w:rsidTr="00B070F9">
        <w:tc>
          <w:tcPr>
            <w:tcW w:w="4819" w:type="dxa"/>
          </w:tcPr>
          <w:p w14:paraId="622913DB" w14:textId="54A54972" w:rsidR="007C7D46" w:rsidRPr="00726497" w:rsidRDefault="007C7D46" w:rsidP="007C7D46">
            <w:pPr>
              <w:pStyle w:val="Default"/>
              <w:rPr>
                <w:sz w:val="26"/>
                <w:szCs w:val="26"/>
              </w:rPr>
            </w:pPr>
            <w:r w:rsidRPr="00726497">
              <w:rPr>
                <w:sz w:val="26"/>
                <w:szCs w:val="26"/>
              </w:rPr>
              <w:t>Класс защиты</w:t>
            </w:r>
          </w:p>
        </w:tc>
        <w:tc>
          <w:tcPr>
            <w:tcW w:w="4673" w:type="dxa"/>
          </w:tcPr>
          <w:p w14:paraId="5CEB9684" w14:textId="63FF6C3C" w:rsidR="007C7D46" w:rsidRPr="00726497" w:rsidRDefault="007C7D46" w:rsidP="007C7D46">
            <w:pPr>
              <w:pStyle w:val="Default"/>
              <w:jc w:val="center"/>
              <w:rPr>
                <w:sz w:val="26"/>
                <w:szCs w:val="26"/>
              </w:rPr>
            </w:pPr>
            <w:r w:rsidRPr="00726497">
              <w:rPr>
                <w:sz w:val="26"/>
                <w:szCs w:val="26"/>
              </w:rPr>
              <w:t xml:space="preserve">IP 23 </w:t>
            </w:r>
          </w:p>
        </w:tc>
      </w:tr>
      <w:tr w:rsidR="007C7D46" w:rsidRPr="00726497" w14:paraId="40DC2344" w14:textId="77777777" w:rsidTr="00B070F9">
        <w:tc>
          <w:tcPr>
            <w:tcW w:w="4819" w:type="dxa"/>
          </w:tcPr>
          <w:p w14:paraId="1F1A8CF3" w14:textId="0109C47B" w:rsidR="007C7D46" w:rsidRPr="00726497" w:rsidRDefault="007C7D46" w:rsidP="007C7D46">
            <w:pPr>
              <w:pStyle w:val="Default"/>
              <w:rPr>
                <w:sz w:val="26"/>
                <w:szCs w:val="26"/>
              </w:rPr>
            </w:pPr>
            <w:r w:rsidRPr="00726497">
              <w:rPr>
                <w:sz w:val="26"/>
                <w:szCs w:val="26"/>
              </w:rPr>
              <w:t>Габариты Д/Ш/В, мм</w:t>
            </w:r>
          </w:p>
        </w:tc>
        <w:tc>
          <w:tcPr>
            <w:tcW w:w="4673" w:type="dxa"/>
          </w:tcPr>
          <w:p w14:paraId="589E02BE" w14:textId="66866FF3" w:rsidR="007C7D46" w:rsidRPr="00726497" w:rsidRDefault="000443E9" w:rsidP="007C7D46">
            <w:pPr>
              <w:pStyle w:val="Default"/>
              <w:jc w:val="center"/>
              <w:rPr>
                <w:sz w:val="26"/>
                <w:szCs w:val="26"/>
                <w:lang w:val="en-US"/>
              </w:rPr>
            </w:pPr>
            <w:r w:rsidRPr="00726497">
              <w:rPr>
                <w:sz w:val="26"/>
                <w:szCs w:val="26"/>
              </w:rPr>
              <w:t>706/300/510</w:t>
            </w:r>
          </w:p>
        </w:tc>
      </w:tr>
      <w:tr w:rsidR="007C7D46" w:rsidRPr="00726497" w14:paraId="54CED08B" w14:textId="77777777" w:rsidTr="00B070F9">
        <w:tc>
          <w:tcPr>
            <w:tcW w:w="4819" w:type="dxa"/>
          </w:tcPr>
          <w:p w14:paraId="5841C54A" w14:textId="3F75AC97" w:rsidR="007C7D46" w:rsidRPr="00726497" w:rsidRDefault="007C7D46" w:rsidP="007C7D46">
            <w:pPr>
              <w:pStyle w:val="Default"/>
              <w:rPr>
                <w:sz w:val="26"/>
                <w:szCs w:val="26"/>
              </w:rPr>
            </w:pPr>
            <w:r w:rsidRPr="00726497">
              <w:rPr>
                <w:sz w:val="26"/>
                <w:szCs w:val="26"/>
              </w:rPr>
              <w:t xml:space="preserve">Вес </w:t>
            </w:r>
          </w:p>
        </w:tc>
        <w:tc>
          <w:tcPr>
            <w:tcW w:w="4673" w:type="dxa"/>
          </w:tcPr>
          <w:p w14:paraId="6E3A7CB3" w14:textId="78FE1D70" w:rsidR="007C7D46" w:rsidRPr="00726497" w:rsidRDefault="007C7D46" w:rsidP="007C7D46">
            <w:pPr>
              <w:pStyle w:val="Default"/>
              <w:jc w:val="center"/>
              <w:rPr>
                <w:sz w:val="26"/>
                <w:szCs w:val="26"/>
              </w:rPr>
            </w:pPr>
            <w:r w:rsidRPr="00726497">
              <w:rPr>
                <w:sz w:val="26"/>
                <w:szCs w:val="26"/>
              </w:rPr>
              <w:t>3</w:t>
            </w:r>
            <w:r w:rsidR="000443E9" w:rsidRPr="00726497">
              <w:rPr>
                <w:sz w:val="26"/>
                <w:szCs w:val="26"/>
              </w:rPr>
              <w:t>8</w:t>
            </w:r>
            <w:r w:rsidRPr="00726497">
              <w:rPr>
                <w:sz w:val="26"/>
                <w:szCs w:val="26"/>
              </w:rPr>
              <w:t xml:space="preserve"> кг </w:t>
            </w:r>
          </w:p>
        </w:tc>
      </w:tr>
    </w:tbl>
    <w:p w14:paraId="6BB02839" w14:textId="77777777" w:rsidR="000443E9" w:rsidRPr="00726497" w:rsidRDefault="000443E9" w:rsidP="00B7768D">
      <w:pPr>
        <w:pStyle w:val="Default"/>
        <w:rPr>
          <w:b/>
          <w:bCs/>
          <w:sz w:val="28"/>
          <w:szCs w:val="28"/>
        </w:rPr>
      </w:pPr>
    </w:p>
    <w:p w14:paraId="2D43B45A" w14:textId="77777777" w:rsidR="00726497" w:rsidRDefault="00726497" w:rsidP="00B7768D">
      <w:pPr>
        <w:pStyle w:val="Default"/>
        <w:rPr>
          <w:b/>
          <w:bCs/>
          <w:sz w:val="28"/>
          <w:szCs w:val="28"/>
        </w:rPr>
      </w:pPr>
      <w:r>
        <w:rPr>
          <w:b/>
          <w:bCs/>
          <w:sz w:val="28"/>
          <w:szCs w:val="28"/>
        </w:rPr>
        <w:br/>
      </w:r>
    </w:p>
    <w:p w14:paraId="2BFF0869" w14:textId="77777777" w:rsidR="00726497" w:rsidRDefault="00726497">
      <w:pPr>
        <w:spacing w:line="259" w:lineRule="auto"/>
        <w:rPr>
          <w:rFonts w:ascii="Times New Roman" w:hAnsi="Times New Roman" w:cs="Times New Roman"/>
          <w:b/>
          <w:bCs/>
          <w:color w:val="000000"/>
          <w:sz w:val="28"/>
          <w:szCs w:val="28"/>
        </w:rPr>
      </w:pPr>
      <w:r>
        <w:rPr>
          <w:b/>
          <w:bCs/>
          <w:sz w:val="28"/>
          <w:szCs w:val="28"/>
        </w:rPr>
        <w:br w:type="page"/>
      </w:r>
    </w:p>
    <w:p w14:paraId="76E578E9" w14:textId="196AA9C1" w:rsidR="00B7768D" w:rsidRPr="00726497" w:rsidRDefault="00B7768D" w:rsidP="00B7768D">
      <w:pPr>
        <w:pStyle w:val="Default"/>
        <w:rPr>
          <w:sz w:val="28"/>
          <w:szCs w:val="28"/>
        </w:rPr>
      </w:pPr>
      <w:r w:rsidRPr="00726497">
        <w:rPr>
          <w:b/>
          <w:bCs/>
          <w:sz w:val="28"/>
          <w:szCs w:val="28"/>
        </w:rPr>
        <w:lastRenderedPageBreak/>
        <w:t>Комплект сварочно</w:t>
      </w:r>
      <w:r w:rsidR="0097390D" w:rsidRPr="00726497">
        <w:rPr>
          <w:b/>
          <w:bCs/>
          <w:sz w:val="28"/>
          <w:szCs w:val="28"/>
        </w:rPr>
        <w:t>й</w:t>
      </w:r>
      <w:r w:rsidRPr="00726497">
        <w:rPr>
          <w:b/>
          <w:bCs/>
          <w:sz w:val="28"/>
          <w:szCs w:val="28"/>
        </w:rPr>
        <w:t xml:space="preserve"> </w:t>
      </w:r>
      <w:r w:rsidR="0097390D" w:rsidRPr="00726497">
        <w:rPr>
          <w:b/>
          <w:bCs/>
          <w:sz w:val="28"/>
          <w:szCs w:val="28"/>
        </w:rPr>
        <w:t>горелки</w:t>
      </w:r>
      <w:r w:rsidRPr="00726497">
        <w:rPr>
          <w:b/>
          <w:bCs/>
          <w:sz w:val="28"/>
          <w:szCs w:val="28"/>
        </w:rPr>
        <w:t xml:space="preserve"> с соосным креплением </w:t>
      </w:r>
      <w:r w:rsidR="0097390D" w:rsidRPr="00726497">
        <w:rPr>
          <w:b/>
          <w:bCs/>
          <w:sz w:val="28"/>
          <w:szCs w:val="28"/>
        </w:rPr>
        <w:t xml:space="preserve">блоки распознавания столкновения </w:t>
      </w:r>
      <w:proofErr w:type="spellStart"/>
      <w:r w:rsidR="0097390D" w:rsidRPr="00726497">
        <w:rPr>
          <w:b/>
          <w:bCs/>
          <w:sz w:val="28"/>
          <w:szCs w:val="28"/>
          <w:lang w:val="en-US"/>
        </w:rPr>
        <w:t>CrashBox</w:t>
      </w:r>
      <w:proofErr w:type="spellEnd"/>
      <w:r w:rsidR="0097390D" w:rsidRPr="00726497">
        <w:rPr>
          <w:b/>
          <w:bCs/>
          <w:sz w:val="28"/>
          <w:szCs w:val="28"/>
        </w:rPr>
        <w:t>.</w:t>
      </w:r>
    </w:p>
    <w:p w14:paraId="05C05B9D" w14:textId="7DF24FEE" w:rsidR="0097390D" w:rsidRPr="00726497" w:rsidRDefault="0097390D" w:rsidP="0097390D">
      <w:pPr>
        <w:spacing w:line="240" w:lineRule="auto"/>
        <w:jc w:val="center"/>
        <w:rPr>
          <w:rFonts w:ascii="Times New Roman" w:hAnsi="Times New Roman" w:cs="Times New Roman"/>
          <w:sz w:val="28"/>
          <w:szCs w:val="28"/>
        </w:rPr>
      </w:pPr>
      <w:r w:rsidRPr="00726497">
        <w:rPr>
          <w:rFonts w:ascii="Times New Roman" w:hAnsi="Times New Roman" w:cs="Times New Roman"/>
          <w:noProof/>
          <w:sz w:val="28"/>
          <w:szCs w:val="28"/>
          <w:lang w:eastAsia="ru-RU"/>
        </w:rPr>
        <w:drawing>
          <wp:inline distT="0" distB="0" distL="0" distR="0" wp14:anchorId="2A55D219" wp14:editId="0A20433E">
            <wp:extent cx="3821373" cy="421131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1300" cy="4255311"/>
                    </a:xfrm>
                    <a:prstGeom prst="rect">
                      <a:avLst/>
                    </a:prstGeom>
                    <a:noFill/>
                    <a:ln>
                      <a:noFill/>
                    </a:ln>
                  </pic:spPr>
                </pic:pic>
              </a:graphicData>
            </a:graphic>
          </wp:inline>
        </w:drawing>
      </w:r>
    </w:p>
    <w:p w14:paraId="53F15AF7" w14:textId="4FE95BEC" w:rsidR="0097390D" w:rsidRPr="00726497" w:rsidRDefault="0097390D" w:rsidP="0097390D">
      <w:pPr>
        <w:spacing w:line="240" w:lineRule="auto"/>
        <w:jc w:val="center"/>
        <w:rPr>
          <w:rFonts w:ascii="Times New Roman" w:hAnsi="Times New Roman" w:cs="Times New Roman"/>
          <w:sz w:val="28"/>
          <w:szCs w:val="28"/>
        </w:rPr>
      </w:pPr>
      <w:r w:rsidRPr="00726497">
        <w:rPr>
          <w:rFonts w:ascii="Times New Roman" w:hAnsi="Times New Roman" w:cs="Times New Roman"/>
          <w:noProof/>
          <w:sz w:val="28"/>
          <w:szCs w:val="28"/>
          <w:lang w:eastAsia="ru-RU"/>
        </w:rPr>
        <w:drawing>
          <wp:inline distT="0" distB="0" distL="0" distR="0" wp14:anchorId="58A17760" wp14:editId="6553702B">
            <wp:extent cx="3705367" cy="3859757"/>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550" cy="3908906"/>
                    </a:xfrm>
                    <a:prstGeom prst="rect">
                      <a:avLst/>
                    </a:prstGeom>
                    <a:noFill/>
                    <a:ln>
                      <a:noFill/>
                    </a:ln>
                  </pic:spPr>
                </pic:pic>
              </a:graphicData>
            </a:graphic>
          </wp:inline>
        </w:drawing>
      </w:r>
    </w:p>
    <w:p w14:paraId="57D52E00" w14:textId="2E17A3DD" w:rsidR="00763F6F" w:rsidRPr="00726497" w:rsidRDefault="00763F6F" w:rsidP="00763F6F">
      <w:pPr>
        <w:spacing w:line="240" w:lineRule="auto"/>
        <w:jc w:val="center"/>
        <w:rPr>
          <w:rFonts w:ascii="Times New Roman" w:hAnsi="Times New Roman" w:cs="Times New Roman"/>
          <w:sz w:val="28"/>
          <w:szCs w:val="28"/>
        </w:rPr>
      </w:pPr>
    </w:p>
    <w:p w14:paraId="574BB975" w14:textId="7D2D8319" w:rsidR="0097390D" w:rsidRPr="00726497" w:rsidRDefault="0097390D" w:rsidP="00F00890">
      <w:pPr>
        <w:pStyle w:val="a4"/>
        <w:numPr>
          <w:ilvl w:val="0"/>
          <w:numId w:val="2"/>
        </w:numPr>
        <w:autoSpaceDE w:val="0"/>
        <w:autoSpaceDN w:val="0"/>
        <w:adjustRightInd w:val="0"/>
        <w:jc w:val="both"/>
        <w:rPr>
          <w:b/>
          <w:sz w:val="26"/>
          <w:szCs w:val="26"/>
        </w:rPr>
      </w:pPr>
      <w:r w:rsidRPr="00726497">
        <w:rPr>
          <w:b/>
          <w:sz w:val="26"/>
          <w:szCs w:val="26"/>
        </w:rPr>
        <w:lastRenderedPageBreak/>
        <w:t xml:space="preserve">Корпус горелки для робота с жидкостным охлаждением </w:t>
      </w:r>
      <w:r w:rsidRPr="00726497">
        <w:rPr>
          <w:b/>
          <w:sz w:val="26"/>
          <w:szCs w:val="26"/>
          <w:lang w:val="en-US"/>
        </w:rPr>
        <w:t>MTB</w:t>
      </w:r>
      <w:r w:rsidRPr="00726497">
        <w:rPr>
          <w:b/>
          <w:sz w:val="26"/>
          <w:szCs w:val="26"/>
        </w:rPr>
        <w:t xml:space="preserve"> 500</w:t>
      </w:r>
      <w:proofErr w:type="spellStart"/>
      <w:r w:rsidRPr="00726497">
        <w:rPr>
          <w:b/>
          <w:sz w:val="26"/>
          <w:szCs w:val="26"/>
          <w:lang w:val="en-US"/>
        </w:rPr>
        <w:t>i</w:t>
      </w:r>
      <w:proofErr w:type="spellEnd"/>
      <w:r w:rsidRPr="00726497">
        <w:rPr>
          <w:b/>
          <w:sz w:val="26"/>
          <w:szCs w:val="26"/>
        </w:rPr>
        <w:t xml:space="preserve"> </w:t>
      </w:r>
      <w:r w:rsidRPr="00726497">
        <w:rPr>
          <w:b/>
          <w:sz w:val="26"/>
          <w:szCs w:val="26"/>
          <w:lang w:val="en-US"/>
        </w:rPr>
        <w:t>W</w:t>
      </w:r>
      <w:r w:rsidRPr="00726497">
        <w:rPr>
          <w:b/>
          <w:sz w:val="26"/>
          <w:szCs w:val="26"/>
        </w:rPr>
        <w:t xml:space="preserve"> </w:t>
      </w:r>
      <w:r w:rsidRPr="00726497">
        <w:rPr>
          <w:b/>
          <w:sz w:val="26"/>
          <w:szCs w:val="26"/>
          <w:lang w:val="en-US"/>
        </w:rPr>
        <w:t>R</w:t>
      </w:r>
    </w:p>
    <w:p w14:paraId="50EFFF55" w14:textId="716575EB" w:rsidR="0097390D" w:rsidRPr="00726497" w:rsidRDefault="0097390D" w:rsidP="0097390D">
      <w:pPr>
        <w:autoSpaceDE w:val="0"/>
        <w:autoSpaceDN w:val="0"/>
        <w:adjustRightInd w:val="0"/>
        <w:spacing w:after="0" w:line="240" w:lineRule="auto"/>
        <w:jc w:val="center"/>
        <w:rPr>
          <w:rFonts w:ascii="Times New Roman" w:hAnsi="Times New Roman" w:cs="Times New Roman"/>
          <w:sz w:val="26"/>
          <w:szCs w:val="26"/>
        </w:rPr>
      </w:pPr>
      <w:r w:rsidRPr="00726497">
        <w:rPr>
          <w:rFonts w:ascii="Times New Roman" w:hAnsi="Times New Roman" w:cs="Times New Roman"/>
          <w:noProof/>
          <w:sz w:val="26"/>
          <w:szCs w:val="26"/>
          <w:lang w:eastAsia="ru-RU"/>
        </w:rPr>
        <w:drawing>
          <wp:inline distT="0" distB="0" distL="0" distR="0" wp14:anchorId="719BDA2A" wp14:editId="2167DE1B">
            <wp:extent cx="4023360" cy="20116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360" cy="2011680"/>
                    </a:xfrm>
                    <a:prstGeom prst="rect">
                      <a:avLst/>
                    </a:prstGeom>
                    <a:noFill/>
                    <a:ln>
                      <a:noFill/>
                    </a:ln>
                  </pic:spPr>
                </pic:pic>
              </a:graphicData>
            </a:graphic>
          </wp:inline>
        </w:drawing>
      </w:r>
    </w:p>
    <w:p w14:paraId="5C699CD9" w14:textId="77777777" w:rsidR="00F00890" w:rsidRPr="00726497" w:rsidRDefault="00F00890" w:rsidP="0097390D">
      <w:pPr>
        <w:autoSpaceDE w:val="0"/>
        <w:autoSpaceDN w:val="0"/>
        <w:adjustRightInd w:val="0"/>
        <w:spacing w:after="0" w:line="240" w:lineRule="auto"/>
        <w:jc w:val="center"/>
        <w:rPr>
          <w:rFonts w:ascii="Times New Roman" w:hAnsi="Times New Roman" w:cs="Times New Roman"/>
          <w:sz w:val="26"/>
          <w:szCs w:val="26"/>
        </w:rPr>
      </w:pPr>
    </w:p>
    <w:p w14:paraId="7BC75F97" w14:textId="3A583FEC" w:rsidR="0097390D" w:rsidRPr="00726497" w:rsidRDefault="0097390D" w:rsidP="00F00890">
      <w:pPr>
        <w:autoSpaceDE w:val="0"/>
        <w:autoSpaceDN w:val="0"/>
        <w:adjustRightInd w:val="0"/>
        <w:spacing w:after="0" w:line="240" w:lineRule="auto"/>
        <w:ind w:firstLine="708"/>
        <w:rPr>
          <w:rFonts w:ascii="Times New Roman" w:hAnsi="Times New Roman" w:cs="Times New Roman"/>
          <w:b/>
          <w:bCs/>
          <w:sz w:val="26"/>
          <w:szCs w:val="26"/>
        </w:rPr>
      </w:pPr>
      <w:r w:rsidRPr="00726497">
        <w:rPr>
          <w:rFonts w:ascii="Times New Roman" w:hAnsi="Times New Roman" w:cs="Times New Roman"/>
          <w:b/>
          <w:bCs/>
          <w:sz w:val="26"/>
          <w:szCs w:val="26"/>
        </w:rPr>
        <w:t>Стандартное оснащение</w:t>
      </w:r>
      <w:r w:rsidR="00F00890" w:rsidRPr="00726497">
        <w:rPr>
          <w:rFonts w:ascii="Times New Roman" w:hAnsi="Times New Roman" w:cs="Times New Roman"/>
          <w:b/>
          <w:bCs/>
          <w:sz w:val="26"/>
          <w:szCs w:val="26"/>
        </w:rPr>
        <w:t>:</w:t>
      </w:r>
    </w:p>
    <w:p w14:paraId="002C00E0" w14:textId="662BD35B" w:rsidR="0097390D"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xml:space="preserve">- </w:t>
      </w:r>
      <w:r w:rsidR="0097390D" w:rsidRPr="00726497">
        <w:rPr>
          <w:rFonts w:ascii="Times New Roman" w:hAnsi="Times New Roman" w:cs="Times New Roman"/>
          <w:sz w:val="26"/>
          <w:szCs w:val="26"/>
        </w:rPr>
        <w:t>Провод для поиска позиции газового сопла</w:t>
      </w:r>
      <w:r w:rsidRPr="00726497">
        <w:rPr>
          <w:rFonts w:ascii="Times New Roman" w:hAnsi="Times New Roman" w:cs="Times New Roman"/>
          <w:sz w:val="26"/>
          <w:szCs w:val="26"/>
        </w:rPr>
        <w:t xml:space="preserve"> </w:t>
      </w:r>
      <w:proofErr w:type="spellStart"/>
      <w:r w:rsidR="0097390D" w:rsidRPr="00726497">
        <w:rPr>
          <w:rFonts w:ascii="Times New Roman" w:hAnsi="Times New Roman" w:cs="Times New Roman"/>
          <w:sz w:val="26"/>
          <w:szCs w:val="26"/>
        </w:rPr>
        <w:t>Device</w:t>
      </w:r>
      <w:proofErr w:type="spellEnd"/>
      <w:r w:rsidR="0097390D" w:rsidRPr="00726497">
        <w:rPr>
          <w:rFonts w:ascii="Times New Roman" w:hAnsi="Times New Roman" w:cs="Times New Roman"/>
          <w:sz w:val="26"/>
          <w:szCs w:val="26"/>
        </w:rPr>
        <w:t xml:space="preserve"> ID</w:t>
      </w:r>
    </w:p>
    <w:p w14:paraId="332A4AEC" w14:textId="19023D92" w:rsidR="0097390D"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xml:space="preserve">- </w:t>
      </w:r>
      <w:r w:rsidR="0097390D" w:rsidRPr="00726497">
        <w:rPr>
          <w:rFonts w:ascii="Times New Roman" w:hAnsi="Times New Roman" w:cs="Times New Roman"/>
          <w:sz w:val="26"/>
          <w:szCs w:val="26"/>
        </w:rPr>
        <w:t>Наружная трубка из нержавеющей стали</w:t>
      </w:r>
    </w:p>
    <w:p w14:paraId="78890664" w14:textId="3A682379" w:rsidR="0097390D"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xml:space="preserve">- </w:t>
      </w:r>
      <w:r w:rsidR="0097390D" w:rsidRPr="00726497">
        <w:rPr>
          <w:rFonts w:ascii="Times New Roman" w:hAnsi="Times New Roman" w:cs="Times New Roman"/>
          <w:sz w:val="26"/>
          <w:szCs w:val="26"/>
        </w:rPr>
        <w:t>Газовое сопло с резьбовым креплением</w:t>
      </w:r>
    </w:p>
    <w:p w14:paraId="3BC71D92" w14:textId="6A712075" w:rsidR="0097390D"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xml:space="preserve">- </w:t>
      </w:r>
      <w:r w:rsidR="0097390D" w:rsidRPr="00726497">
        <w:rPr>
          <w:rFonts w:ascii="Times New Roman" w:hAnsi="Times New Roman" w:cs="Times New Roman"/>
          <w:sz w:val="26"/>
          <w:szCs w:val="26"/>
        </w:rPr>
        <w:t>Датчик температуры</w:t>
      </w:r>
    </w:p>
    <w:p w14:paraId="1B0967E2" w14:textId="4B5D3760" w:rsidR="0097390D" w:rsidRPr="00726497" w:rsidRDefault="00F00890" w:rsidP="00F00890">
      <w:pPr>
        <w:autoSpaceDE w:val="0"/>
        <w:autoSpaceDN w:val="0"/>
        <w:adjustRightInd w:val="0"/>
        <w:spacing w:after="0"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 xml:space="preserve">- </w:t>
      </w:r>
      <w:r w:rsidR="0097390D" w:rsidRPr="00726497">
        <w:rPr>
          <w:rFonts w:ascii="Times New Roman" w:hAnsi="Times New Roman" w:cs="Times New Roman"/>
          <w:sz w:val="26"/>
          <w:szCs w:val="26"/>
        </w:rPr>
        <w:t>Встроенная функция „</w:t>
      </w:r>
      <w:proofErr w:type="spellStart"/>
      <w:r w:rsidR="0097390D" w:rsidRPr="00726497">
        <w:rPr>
          <w:rFonts w:ascii="Times New Roman" w:hAnsi="Times New Roman" w:cs="Times New Roman"/>
          <w:sz w:val="26"/>
          <w:szCs w:val="26"/>
        </w:rPr>
        <w:t>water</w:t>
      </w:r>
      <w:proofErr w:type="spellEnd"/>
      <w:r w:rsidR="0097390D" w:rsidRPr="00726497">
        <w:rPr>
          <w:rFonts w:ascii="Times New Roman" w:hAnsi="Times New Roman" w:cs="Times New Roman"/>
          <w:sz w:val="26"/>
          <w:szCs w:val="26"/>
        </w:rPr>
        <w:t xml:space="preserve"> </w:t>
      </w:r>
      <w:proofErr w:type="spellStart"/>
      <w:r w:rsidR="0097390D" w:rsidRPr="00726497">
        <w:rPr>
          <w:rFonts w:ascii="Times New Roman" w:hAnsi="Times New Roman" w:cs="Times New Roman"/>
          <w:sz w:val="26"/>
          <w:szCs w:val="26"/>
        </w:rPr>
        <w:t>stop</w:t>
      </w:r>
      <w:proofErr w:type="spellEnd"/>
      <w:r w:rsidR="0097390D" w:rsidRPr="00726497">
        <w:rPr>
          <w:rFonts w:ascii="Times New Roman" w:hAnsi="Times New Roman" w:cs="Times New Roman"/>
          <w:sz w:val="26"/>
          <w:szCs w:val="26"/>
        </w:rPr>
        <w:t>“</w:t>
      </w:r>
    </w:p>
    <w:p w14:paraId="40A33E8E" w14:textId="77777777" w:rsidR="00F00890" w:rsidRPr="00726497" w:rsidRDefault="00F00890" w:rsidP="00F00890">
      <w:pPr>
        <w:autoSpaceDE w:val="0"/>
        <w:autoSpaceDN w:val="0"/>
        <w:adjustRightInd w:val="0"/>
        <w:spacing w:after="0" w:line="240" w:lineRule="auto"/>
        <w:ind w:firstLine="708"/>
        <w:rPr>
          <w:rFonts w:ascii="Times New Roman" w:hAnsi="Times New Roman" w:cs="Times New Roman"/>
          <w:b/>
          <w:bCs/>
          <w:sz w:val="26"/>
          <w:szCs w:val="26"/>
        </w:rPr>
      </w:pPr>
      <w:r w:rsidRPr="00726497">
        <w:rPr>
          <w:rFonts w:ascii="Times New Roman" w:hAnsi="Times New Roman" w:cs="Times New Roman"/>
          <w:b/>
          <w:bCs/>
          <w:sz w:val="26"/>
          <w:szCs w:val="26"/>
        </w:rPr>
        <w:t>Опции</w:t>
      </w:r>
    </w:p>
    <w:p w14:paraId="695750A1" w14:textId="56B099E6" w:rsidR="00F00890"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xml:space="preserve">- Базисные комплекты </w:t>
      </w:r>
      <w:proofErr w:type="spellStart"/>
      <w:r w:rsidRPr="00726497">
        <w:rPr>
          <w:rFonts w:ascii="Times New Roman" w:hAnsi="Times New Roman" w:cs="Times New Roman"/>
          <w:sz w:val="26"/>
          <w:szCs w:val="26"/>
        </w:rPr>
        <w:t>Contec</w:t>
      </w:r>
      <w:proofErr w:type="spellEnd"/>
      <w:r w:rsidRPr="00726497">
        <w:rPr>
          <w:rFonts w:ascii="Times New Roman" w:hAnsi="Times New Roman" w:cs="Times New Roman"/>
          <w:sz w:val="26"/>
          <w:szCs w:val="26"/>
        </w:rPr>
        <w:t xml:space="preserve"> MTB 500i W R </w:t>
      </w:r>
    </w:p>
    <w:p w14:paraId="7FFB270B" w14:textId="1957219A" w:rsidR="00F00890"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r w:rsidRPr="00726497">
        <w:rPr>
          <w:rFonts w:ascii="Times New Roman" w:hAnsi="Times New Roman" w:cs="Times New Roman"/>
          <w:sz w:val="26"/>
          <w:szCs w:val="26"/>
        </w:rPr>
        <w:t>- Газовое сопло с черным напылением для сварки алюминия</w:t>
      </w:r>
    </w:p>
    <w:p w14:paraId="3EB0CB9D" w14:textId="77777777" w:rsidR="00F00890"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p>
    <w:tbl>
      <w:tblPr>
        <w:tblStyle w:val="a3"/>
        <w:tblW w:w="0" w:type="auto"/>
        <w:tblLook w:val="04A0" w:firstRow="1" w:lastRow="0" w:firstColumn="1" w:lastColumn="0" w:noHBand="0" w:noVBand="1"/>
      </w:tblPr>
      <w:tblGrid>
        <w:gridCol w:w="5382"/>
        <w:gridCol w:w="3963"/>
      </w:tblGrid>
      <w:tr w:rsidR="00F00890" w:rsidRPr="00726497" w14:paraId="1AFA5ADF" w14:textId="77777777" w:rsidTr="00F00890">
        <w:tc>
          <w:tcPr>
            <w:tcW w:w="5382" w:type="dxa"/>
          </w:tcPr>
          <w:p w14:paraId="2BAC3124" w14:textId="1F91D533"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Вес</w:t>
            </w:r>
          </w:p>
        </w:tc>
        <w:tc>
          <w:tcPr>
            <w:tcW w:w="3963" w:type="dxa"/>
          </w:tcPr>
          <w:p w14:paraId="07E5EE79" w14:textId="72894136"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0,65kg</w:t>
            </w:r>
          </w:p>
        </w:tc>
      </w:tr>
      <w:tr w:rsidR="00F00890" w:rsidRPr="00726497" w14:paraId="60C9B854" w14:textId="77777777" w:rsidTr="00F00890">
        <w:tc>
          <w:tcPr>
            <w:tcW w:w="5382" w:type="dxa"/>
          </w:tcPr>
          <w:p w14:paraId="4A622503" w14:textId="4AD4E305"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Тип охлаждения</w:t>
            </w:r>
          </w:p>
        </w:tc>
        <w:tc>
          <w:tcPr>
            <w:tcW w:w="3963" w:type="dxa"/>
          </w:tcPr>
          <w:p w14:paraId="3232C559" w14:textId="0A8AEC2E"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Жидкостный</w:t>
            </w:r>
          </w:p>
        </w:tc>
      </w:tr>
      <w:tr w:rsidR="00F00890" w:rsidRPr="00726497" w14:paraId="6FE4F689" w14:textId="77777777" w:rsidTr="00F00890">
        <w:tc>
          <w:tcPr>
            <w:tcW w:w="5382" w:type="dxa"/>
          </w:tcPr>
          <w:p w14:paraId="117CD85C" w14:textId="564D8102"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Диаметр проволоки</w:t>
            </w:r>
          </w:p>
        </w:tc>
        <w:tc>
          <w:tcPr>
            <w:tcW w:w="3963" w:type="dxa"/>
          </w:tcPr>
          <w:p w14:paraId="7D84EF80" w14:textId="55512A6A"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1-1,6mm</w:t>
            </w:r>
          </w:p>
        </w:tc>
      </w:tr>
      <w:tr w:rsidR="00F00890" w:rsidRPr="00726497" w14:paraId="377BE98E" w14:textId="77777777" w:rsidTr="00F00890">
        <w:tc>
          <w:tcPr>
            <w:tcW w:w="5382" w:type="dxa"/>
          </w:tcPr>
          <w:p w14:paraId="3DD2DB7B" w14:textId="1CA1C37B"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Сварочный ток длительной нагрузки [ArCO2]</w:t>
            </w:r>
          </w:p>
        </w:tc>
        <w:tc>
          <w:tcPr>
            <w:tcW w:w="3963" w:type="dxa"/>
          </w:tcPr>
          <w:p w14:paraId="5D3AE54F" w14:textId="727B9252"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500A</w:t>
            </w:r>
          </w:p>
        </w:tc>
      </w:tr>
      <w:tr w:rsidR="00F00890" w:rsidRPr="00726497" w14:paraId="716FF8FD" w14:textId="77777777" w:rsidTr="00F00890">
        <w:tc>
          <w:tcPr>
            <w:tcW w:w="5382" w:type="dxa"/>
          </w:tcPr>
          <w:p w14:paraId="27BBCEF8" w14:textId="79F72519"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Сварочный ток длительной нагрузки [CO2]</w:t>
            </w:r>
          </w:p>
        </w:tc>
        <w:tc>
          <w:tcPr>
            <w:tcW w:w="3963" w:type="dxa"/>
          </w:tcPr>
          <w:p w14:paraId="6AFFC686" w14:textId="3FF9A9BE" w:rsidR="00F00890" w:rsidRPr="00726497" w:rsidRDefault="00F00890" w:rsidP="00F00890">
            <w:pPr>
              <w:autoSpaceDE w:val="0"/>
              <w:autoSpaceDN w:val="0"/>
              <w:adjustRightInd w:val="0"/>
              <w:spacing w:line="240" w:lineRule="auto"/>
              <w:rPr>
                <w:rFonts w:ascii="Times New Roman" w:hAnsi="Times New Roman" w:cs="Times New Roman"/>
                <w:sz w:val="26"/>
                <w:szCs w:val="26"/>
              </w:rPr>
            </w:pPr>
            <w:r w:rsidRPr="00726497">
              <w:rPr>
                <w:rFonts w:ascii="Times New Roman" w:hAnsi="Times New Roman" w:cs="Times New Roman"/>
                <w:sz w:val="26"/>
                <w:szCs w:val="26"/>
              </w:rPr>
              <w:t>500A</w:t>
            </w:r>
          </w:p>
        </w:tc>
      </w:tr>
    </w:tbl>
    <w:p w14:paraId="5823A458" w14:textId="1EF52C5A" w:rsidR="00F00890" w:rsidRPr="00726497" w:rsidRDefault="00F00890" w:rsidP="00F00890">
      <w:pPr>
        <w:autoSpaceDE w:val="0"/>
        <w:autoSpaceDN w:val="0"/>
        <w:adjustRightInd w:val="0"/>
        <w:spacing w:after="0" w:line="240" w:lineRule="auto"/>
        <w:ind w:firstLine="708"/>
        <w:rPr>
          <w:rFonts w:ascii="Times New Roman" w:hAnsi="Times New Roman" w:cs="Times New Roman"/>
          <w:sz w:val="26"/>
          <w:szCs w:val="26"/>
        </w:rPr>
      </w:pPr>
    </w:p>
    <w:p w14:paraId="384D3359" w14:textId="77777777" w:rsidR="00F00890" w:rsidRPr="00726497" w:rsidRDefault="00F00890" w:rsidP="00F00890">
      <w:pPr>
        <w:pStyle w:val="Default"/>
      </w:pPr>
    </w:p>
    <w:p w14:paraId="7568B2C7" w14:textId="77777777" w:rsidR="00F00890" w:rsidRPr="00726497" w:rsidRDefault="00F00890" w:rsidP="00F00890">
      <w:pPr>
        <w:pStyle w:val="Default"/>
        <w:numPr>
          <w:ilvl w:val="0"/>
          <w:numId w:val="2"/>
        </w:numPr>
        <w:rPr>
          <w:b/>
          <w:i/>
          <w:iCs/>
          <w:sz w:val="26"/>
          <w:szCs w:val="26"/>
        </w:rPr>
      </w:pPr>
      <w:r w:rsidRPr="00726497">
        <w:rPr>
          <w:b/>
          <w:bCs/>
          <w:sz w:val="26"/>
          <w:szCs w:val="26"/>
        </w:rPr>
        <w:t xml:space="preserve">Механизм системы безопасности горелки </w:t>
      </w:r>
      <w:proofErr w:type="spellStart"/>
      <w:r w:rsidRPr="00726497">
        <w:rPr>
          <w:b/>
          <w:i/>
          <w:iCs/>
          <w:sz w:val="26"/>
          <w:szCs w:val="26"/>
        </w:rPr>
        <w:t>CrashBox</w:t>
      </w:r>
      <w:proofErr w:type="spellEnd"/>
      <w:r w:rsidRPr="00726497">
        <w:rPr>
          <w:b/>
          <w:i/>
          <w:iCs/>
          <w:sz w:val="26"/>
          <w:szCs w:val="26"/>
        </w:rPr>
        <w:t xml:space="preserve"> </w:t>
      </w:r>
      <w:proofErr w:type="spellStart"/>
      <w:r w:rsidRPr="00726497">
        <w:rPr>
          <w:b/>
          <w:i/>
          <w:iCs/>
          <w:sz w:val="26"/>
          <w:szCs w:val="26"/>
        </w:rPr>
        <w:t>Drive</w:t>
      </w:r>
      <w:proofErr w:type="spellEnd"/>
      <w:r w:rsidRPr="00726497">
        <w:rPr>
          <w:b/>
          <w:i/>
          <w:iCs/>
          <w:sz w:val="26"/>
          <w:szCs w:val="26"/>
        </w:rPr>
        <w:t xml:space="preserve"> /i PAP </w:t>
      </w:r>
      <w:proofErr w:type="spellStart"/>
      <w:r w:rsidRPr="00726497">
        <w:rPr>
          <w:b/>
          <w:i/>
          <w:iCs/>
          <w:sz w:val="26"/>
          <w:szCs w:val="26"/>
        </w:rPr>
        <w:t>scope</w:t>
      </w:r>
      <w:proofErr w:type="spellEnd"/>
      <w:r w:rsidRPr="00726497">
        <w:rPr>
          <w:b/>
          <w:i/>
          <w:iCs/>
          <w:sz w:val="26"/>
          <w:szCs w:val="26"/>
        </w:rPr>
        <w:t xml:space="preserve"> </w:t>
      </w:r>
      <w:proofErr w:type="spellStart"/>
      <w:r w:rsidRPr="00726497">
        <w:rPr>
          <w:b/>
          <w:i/>
          <w:iCs/>
          <w:sz w:val="26"/>
          <w:szCs w:val="26"/>
        </w:rPr>
        <w:t>of</w:t>
      </w:r>
      <w:proofErr w:type="spellEnd"/>
      <w:r w:rsidRPr="00726497">
        <w:rPr>
          <w:b/>
          <w:i/>
          <w:iCs/>
          <w:sz w:val="26"/>
          <w:szCs w:val="26"/>
        </w:rPr>
        <w:t xml:space="preserve"> </w:t>
      </w:r>
      <w:proofErr w:type="spellStart"/>
      <w:r w:rsidRPr="00726497">
        <w:rPr>
          <w:b/>
          <w:i/>
          <w:iCs/>
          <w:sz w:val="26"/>
          <w:szCs w:val="26"/>
        </w:rPr>
        <w:t>supply</w:t>
      </w:r>
      <w:proofErr w:type="spellEnd"/>
      <w:r w:rsidRPr="00726497">
        <w:rPr>
          <w:b/>
          <w:i/>
          <w:iCs/>
          <w:sz w:val="26"/>
          <w:szCs w:val="26"/>
        </w:rPr>
        <w:t>.</w:t>
      </w:r>
    </w:p>
    <w:p w14:paraId="78E02C8D" w14:textId="5924D769" w:rsidR="00F00890" w:rsidRPr="00726497" w:rsidRDefault="00F00890" w:rsidP="00F00890">
      <w:pPr>
        <w:pStyle w:val="Default"/>
        <w:ind w:firstLine="360"/>
        <w:rPr>
          <w:b/>
          <w:i/>
          <w:iCs/>
          <w:sz w:val="26"/>
          <w:szCs w:val="26"/>
        </w:rPr>
      </w:pPr>
      <w:r w:rsidRPr="00726497">
        <w:rPr>
          <w:sz w:val="26"/>
          <w:szCs w:val="26"/>
        </w:rPr>
        <w:t xml:space="preserve">Служит для минимизации повреждений горелки при столкновении со свариваемым изделием. При отклонении горелки от расчётного положения на величину, превышающую допустимые пределы, посылает сигнал экстренной остановки контроллеру робота. </w:t>
      </w:r>
    </w:p>
    <w:p w14:paraId="60D71384" w14:textId="77777777" w:rsidR="00F00890" w:rsidRPr="00726497" w:rsidRDefault="00F00890" w:rsidP="00F00890">
      <w:pPr>
        <w:pStyle w:val="Default"/>
        <w:ind w:left="360"/>
        <w:rPr>
          <w:sz w:val="26"/>
          <w:szCs w:val="26"/>
        </w:rPr>
      </w:pPr>
    </w:p>
    <w:p w14:paraId="4B1A26B7" w14:textId="28A5C0DB" w:rsidR="00F00890" w:rsidRPr="00726497" w:rsidRDefault="00F00890" w:rsidP="00F00890">
      <w:pPr>
        <w:pStyle w:val="Default"/>
        <w:numPr>
          <w:ilvl w:val="0"/>
          <w:numId w:val="2"/>
        </w:numPr>
        <w:rPr>
          <w:b/>
          <w:i/>
          <w:iCs/>
          <w:sz w:val="26"/>
          <w:szCs w:val="26"/>
        </w:rPr>
      </w:pPr>
      <w:r w:rsidRPr="00726497">
        <w:rPr>
          <w:b/>
          <w:bCs/>
          <w:sz w:val="26"/>
          <w:szCs w:val="26"/>
        </w:rPr>
        <w:t xml:space="preserve"> Переходной фланец. </w:t>
      </w:r>
    </w:p>
    <w:p w14:paraId="14804AC6" w14:textId="4BE7C7FB" w:rsidR="00F00890" w:rsidRPr="00726497" w:rsidRDefault="00F00890" w:rsidP="00F00890">
      <w:pPr>
        <w:pStyle w:val="Default"/>
        <w:ind w:firstLine="360"/>
        <w:rPr>
          <w:sz w:val="26"/>
          <w:szCs w:val="26"/>
        </w:rPr>
      </w:pPr>
      <w:r w:rsidRPr="00726497">
        <w:rPr>
          <w:sz w:val="26"/>
          <w:szCs w:val="26"/>
        </w:rPr>
        <w:t xml:space="preserve">Служит для крепления системы безопасности с горелкой на фланец робота. </w:t>
      </w:r>
    </w:p>
    <w:p w14:paraId="15EFB955" w14:textId="77777777" w:rsidR="00F00890" w:rsidRPr="00726497" w:rsidRDefault="00F00890" w:rsidP="00F00890">
      <w:pPr>
        <w:pStyle w:val="Default"/>
        <w:rPr>
          <w:sz w:val="26"/>
          <w:szCs w:val="26"/>
        </w:rPr>
      </w:pPr>
    </w:p>
    <w:p w14:paraId="18C139C4" w14:textId="0DEC163F" w:rsidR="00F00890" w:rsidRPr="00726497" w:rsidRDefault="00F00890" w:rsidP="00F00890">
      <w:pPr>
        <w:pStyle w:val="Default"/>
        <w:numPr>
          <w:ilvl w:val="0"/>
          <w:numId w:val="2"/>
        </w:numPr>
        <w:rPr>
          <w:b/>
          <w:bCs/>
          <w:sz w:val="26"/>
          <w:szCs w:val="26"/>
        </w:rPr>
      </w:pPr>
      <w:proofErr w:type="spellStart"/>
      <w:r w:rsidRPr="00726497">
        <w:rPr>
          <w:b/>
          <w:bCs/>
          <w:sz w:val="26"/>
          <w:szCs w:val="26"/>
        </w:rPr>
        <w:t>Шлангпакет</w:t>
      </w:r>
      <w:proofErr w:type="spellEnd"/>
      <w:r w:rsidRPr="00726497">
        <w:rPr>
          <w:b/>
          <w:bCs/>
          <w:sz w:val="26"/>
          <w:szCs w:val="26"/>
        </w:rPr>
        <w:t xml:space="preserve">. </w:t>
      </w:r>
    </w:p>
    <w:p w14:paraId="57647EAE" w14:textId="20E40CCC" w:rsidR="00F00890" w:rsidRPr="00726497" w:rsidRDefault="00F00890" w:rsidP="00F00890">
      <w:pPr>
        <w:pStyle w:val="Default"/>
        <w:ind w:firstLine="360"/>
        <w:rPr>
          <w:sz w:val="26"/>
          <w:szCs w:val="26"/>
        </w:rPr>
      </w:pPr>
      <w:proofErr w:type="spellStart"/>
      <w:r w:rsidRPr="00726497">
        <w:rPr>
          <w:sz w:val="26"/>
          <w:szCs w:val="26"/>
        </w:rPr>
        <w:t>Шлангпакет</w:t>
      </w:r>
      <w:proofErr w:type="spellEnd"/>
      <w:r w:rsidRPr="00726497">
        <w:rPr>
          <w:sz w:val="26"/>
          <w:szCs w:val="26"/>
        </w:rPr>
        <w:t xml:space="preserve"> предназначен для подвода к горелке охлаждающей жидкости, защитного газа, питания сварочной дуги и коммутации с другими системами робота. </w:t>
      </w:r>
    </w:p>
    <w:p w14:paraId="67CBA70E" w14:textId="77777777" w:rsidR="00F2593B" w:rsidRPr="00726497" w:rsidRDefault="00F2593B" w:rsidP="00F00890">
      <w:pPr>
        <w:pStyle w:val="Default"/>
        <w:ind w:firstLine="360"/>
        <w:rPr>
          <w:sz w:val="26"/>
          <w:szCs w:val="26"/>
        </w:rPr>
      </w:pPr>
    </w:p>
    <w:p w14:paraId="455CCDF3" w14:textId="0E2A535D" w:rsidR="00F00890" w:rsidRPr="00726497" w:rsidRDefault="00F00890" w:rsidP="00F00890">
      <w:pPr>
        <w:pStyle w:val="Default"/>
        <w:numPr>
          <w:ilvl w:val="0"/>
          <w:numId w:val="2"/>
        </w:numPr>
        <w:rPr>
          <w:sz w:val="26"/>
          <w:szCs w:val="26"/>
        </w:rPr>
      </w:pPr>
      <w:r w:rsidRPr="00726497">
        <w:rPr>
          <w:b/>
          <w:bCs/>
          <w:sz w:val="26"/>
          <w:szCs w:val="26"/>
        </w:rPr>
        <w:t xml:space="preserve">Автоматическая станция очистки </w:t>
      </w:r>
      <w:r w:rsidR="003A7F00" w:rsidRPr="00726497">
        <w:rPr>
          <w:b/>
          <w:bCs/>
          <w:sz w:val="26"/>
          <w:szCs w:val="26"/>
        </w:rPr>
        <w:t>горелки</w:t>
      </w:r>
      <w:r w:rsidRPr="00726497">
        <w:rPr>
          <w:b/>
          <w:bCs/>
          <w:sz w:val="26"/>
          <w:szCs w:val="26"/>
        </w:rPr>
        <w:t xml:space="preserve"> </w:t>
      </w:r>
    </w:p>
    <w:p w14:paraId="7663DC8E" w14:textId="4E71CF85" w:rsidR="00F00890" w:rsidRPr="00726497" w:rsidRDefault="00F00890" w:rsidP="00F00890">
      <w:pPr>
        <w:pStyle w:val="Default"/>
        <w:ind w:firstLine="360"/>
        <w:rPr>
          <w:sz w:val="26"/>
          <w:szCs w:val="26"/>
        </w:rPr>
      </w:pPr>
      <w:r w:rsidRPr="00726497">
        <w:rPr>
          <w:sz w:val="26"/>
          <w:szCs w:val="26"/>
        </w:rPr>
        <w:lastRenderedPageBreak/>
        <w:t>Устройство служит для механической (контактной) очистки в автоматическом режиме сварочной горелки от налипающих брызг металла. Дополнительно в автоматическом режиме производится распыление антипригарно</w:t>
      </w:r>
      <w:r w:rsidR="0011158F" w:rsidRPr="00726497">
        <w:rPr>
          <w:sz w:val="26"/>
          <w:szCs w:val="26"/>
        </w:rPr>
        <w:t>го</w:t>
      </w:r>
      <w:r w:rsidRPr="00726497">
        <w:rPr>
          <w:sz w:val="26"/>
          <w:szCs w:val="26"/>
        </w:rPr>
        <w:t xml:space="preserve"> </w:t>
      </w:r>
      <w:r w:rsidR="0011158F" w:rsidRPr="00726497">
        <w:rPr>
          <w:sz w:val="26"/>
          <w:szCs w:val="26"/>
        </w:rPr>
        <w:t>спрея</w:t>
      </w:r>
      <w:r w:rsidRPr="00726497">
        <w:rPr>
          <w:sz w:val="26"/>
          <w:szCs w:val="26"/>
        </w:rPr>
        <w:t xml:space="preserve"> на очищенную поверхность горелки и обрезка сварочной проволоки на установленную длину.</w:t>
      </w:r>
    </w:p>
    <w:p w14:paraId="5822E9D7" w14:textId="77777777" w:rsidR="0011158F" w:rsidRPr="00726497" w:rsidRDefault="0011158F" w:rsidP="00F00890">
      <w:pPr>
        <w:pStyle w:val="Default"/>
        <w:ind w:firstLine="360"/>
        <w:rPr>
          <w:sz w:val="26"/>
          <w:szCs w:val="26"/>
        </w:rPr>
      </w:pPr>
    </w:p>
    <w:p w14:paraId="753C4D9B" w14:textId="36318BDE" w:rsidR="0011158F" w:rsidRPr="00726497" w:rsidRDefault="00911CD8" w:rsidP="0011158F">
      <w:pPr>
        <w:pStyle w:val="Default"/>
        <w:jc w:val="center"/>
        <w:rPr>
          <w:b/>
          <w:i/>
          <w:iCs/>
          <w:sz w:val="26"/>
          <w:szCs w:val="26"/>
          <w:lang w:val="en-US"/>
        </w:rPr>
      </w:pPr>
      <w:r w:rsidRPr="00726497">
        <w:rPr>
          <w:b/>
          <w:i/>
          <w:iCs/>
          <w:noProof/>
          <w:sz w:val="26"/>
          <w:szCs w:val="26"/>
          <w:lang w:eastAsia="ru-RU"/>
        </w:rPr>
        <w:drawing>
          <wp:inline distT="0" distB="0" distL="0" distR="0" wp14:anchorId="56C1F39F" wp14:editId="30B54C01">
            <wp:extent cx="5182235" cy="5949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2235" cy="5949950"/>
                    </a:xfrm>
                    <a:prstGeom prst="rect">
                      <a:avLst/>
                    </a:prstGeom>
                    <a:noFill/>
                  </pic:spPr>
                </pic:pic>
              </a:graphicData>
            </a:graphic>
          </wp:inline>
        </w:drawing>
      </w:r>
    </w:p>
    <w:p w14:paraId="714CCFAE" w14:textId="77777777" w:rsidR="0011158F" w:rsidRPr="00726497" w:rsidRDefault="0011158F" w:rsidP="0011158F">
      <w:pPr>
        <w:pStyle w:val="Default"/>
        <w:ind w:firstLine="360"/>
        <w:jc w:val="center"/>
        <w:rPr>
          <w:b/>
          <w:i/>
          <w:iCs/>
          <w:sz w:val="26"/>
          <w:szCs w:val="26"/>
          <w:lang w:val="en-US"/>
        </w:rPr>
      </w:pPr>
    </w:p>
    <w:p w14:paraId="115A0781" w14:textId="63F38704" w:rsidR="0011158F" w:rsidRPr="00726497" w:rsidRDefault="0011158F" w:rsidP="0011158F">
      <w:pPr>
        <w:pStyle w:val="Default"/>
        <w:rPr>
          <w:sz w:val="26"/>
          <w:szCs w:val="26"/>
        </w:rPr>
      </w:pPr>
      <w:r w:rsidRPr="00726497">
        <w:rPr>
          <w:sz w:val="26"/>
          <w:szCs w:val="26"/>
        </w:rPr>
        <w:t xml:space="preserve">Функции станции очистки: </w:t>
      </w:r>
    </w:p>
    <w:p w14:paraId="108FA0EA" w14:textId="77777777" w:rsidR="0011158F" w:rsidRPr="00726497" w:rsidRDefault="0011158F" w:rsidP="0011158F">
      <w:pPr>
        <w:pStyle w:val="Default"/>
        <w:rPr>
          <w:sz w:val="26"/>
          <w:szCs w:val="26"/>
        </w:rPr>
      </w:pPr>
    </w:p>
    <w:p w14:paraId="45DE90DE" w14:textId="59DAECB3" w:rsidR="0011158F" w:rsidRPr="00726497" w:rsidRDefault="0011158F" w:rsidP="0011158F">
      <w:pPr>
        <w:pStyle w:val="Default"/>
        <w:numPr>
          <w:ilvl w:val="0"/>
          <w:numId w:val="4"/>
        </w:numPr>
        <w:spacing w:after="68"/>
        <w:rPr>
          <w:sz w:val="26"/>
          <w:szCs w:val="26"/>
        </w:rPr>
      </w:pPr>
      <w:r w:rsidRPr="00726497">
        <w:rPr>
          <w:sz w:val="26"/>
          <w:szCs w:val="26"/>
        </w:rPr>
        <w:t xml:space="preserve">Очистка внутренней поверхности сопла сварочной горелки </w:t>
      </w:r>
    </w:p>
    <w:p w14:paraId="2E80BD9C" w14:textId="404DE445" w:rsidR="0011158F" w:rsidRPr="00726497" w:rsidRDefault="0011158F" w:rsidP="0011158F">
      <w:pPr>
        <w:pStyle w:val="Default"/>
        <w:numPr>
          <w:ilvl w:val="0"/>
          <w:numId w:val="4"/>
        </w:numPr>
        <w:spacing w:after="68"/>
        <w:rPr>
          <w:sz w:val="26"/>
          <w:szCs w:val="26"/>
        </w:rPr>
      </w:pPr>
      <w:r w:rsidRPr="00726497">
        <w:rPr>
          <w:sz w:val="26"/>
          <w:szCs w:val="26"/>
        </w:rPr>
        <w:t>Распыление антипригарного спрея</w:t>
      </w:r>
    </w:p>
    <w:p w14:paraId="69C4C80F" w14:textId="073B0210" w:rsidR="0011158F" w:rsidRPr="00726497" w:rsidRDefault="0011158F" w:rsidP="0011158F">
      <w:pPr>
        <w:pStyle w:val="Default"/>
        <w:numPr>
          <w:ilvl w:val="0"/>
          <w:numId w:val="4"/>
        </w:numPr>
        <w:spacing w:after="68"/>
        <w:rPr>
          <w:sz w:val="26"/>
          <w:szCs w:val="26"/>
        </w:rPr>
      </w:pPr>
      <w:r w:rsidRPr="00726497">
        <w:rPr>
          <w:sz w:val="26"/>
          <w:szCs w:val="26"/>
        </w:rPr>
        <w:t>Подрезка проволоки на необходимую длину</w:t>
      </w:r>
    </w:p>
    <w:p w14:paraId="1A005BAB" w14:textId="77777777" w:rsidR="00F2593B" w:rsidRPr="00726497" w:rsidRDefault="00F2593B" w:rsidP="0011158F">
      <w:pPr>
        <w:pStyle w:val="Default"/>
        <w:ind w:firstLine="360"/>
        <w:rPr>
          <w:b/>
          <w:bCs/>
          <w:sz w:val="26"/>
          <w:szCs w:val="26"/>
        </w:rPr>
      </w:pPr>
    </w:p>
    <w:p w14:paraId="75144FDE" w14:textId="77777777" w:rsidR="00726497" w:rsidRDefault="00726497">
      <w:pPr>
        <w:spacing w:line="259" w:lineRule="auto"/>
        <w:rPr>
          <w:rFonts w:ascii="Times New Roman" w:hAnsi="Times New Roman" w:cs="Times New Roman"/>
          <w:b/>
          <w:bCs/>
          <w:color w:val="000000"/>
          <w:sz w:val="26"/>
          <w:szCs w:val="26"/>
        </w:rPr>
      </w:pPr>
      <w:r>
        <w:rPr>
          <w:b/>
          <w:bCs/>
          <w:sz w:val="26"/>
          <w:szCs w:val="26"/>
        </w:rPr>
        <w:br w:type="page"/>
      </w:r>
    </w:p>
    <w:p w14:paraId="3D90C0FF" w14:textId="6C438363" w:rsidR="0011158F" w:rsidRPr="00726497" w:rsidRDefault="0011158F" w:rsidP="0011158F">
      <w:pPr>
        <w:pStyle w:val="Default"/>
        <w:ind w:firstLine="360"/>
        <w:rPr>
          <w:sz w:val="26"/>
          <w:szCs w:val="26"/>
        </w:rPr>
      </w:pPr>
      <w:r w:rsidRPr="00726497">
        <w:rPr>
          <w:b/>
          <w:bCs/>
          <w:sz w:val="26"/>
          <w:szCs w:val="26"/>
        </w:rPr>
        <w:lastRenderedPageBreak/>
        <w:t xml:space="preserve">Система безопасности и защитное ограждение </w:t>
      </w:r>
    </w:p>
    <w:p w14:paraId="53625B3B" w14:textId="7548BFEA" w:rsidR="0011158F" w:rsidRPr="00726497" w:rsidRDefault="0011158F" w:rsidP="0011158F">
      <w:pPr>
        <w:pStyle w:val="Default"/>
        <w:spacing w:after="68"/>
        <w:ind w:firstLine="360"/>
        <w:rPr>
          <w:sz w:val="26"/>
          <w:szCs w:val="26"/>
        </w:rPr>
      </w:pPr>
      <w:r w:rsidRPr="00726497">
        <w:rPr>
          <w:sz w:val="26"/>
          <w:szCs w:val="26"/>
        </w:rPr>
        <w:t xml:space="preserve">Это комплекс электронных систем, обеспечивающих безопасность работы на установке. Система безопасности соответствует международным стандартам </w:t>
      </w:r>
      <w:r w:rsidRPr="00726497">
        <w:rPr>
          <w:b/>
          <w:bCs/>
          <w:sz w:val="26"/>
          <w:szCs w:val="26"/>
        </w:rPr>
        <w:t xml:space="preserve">EN 61496-1: </w:t>
      </w:r>
      <w:r w:rsidRPr="00726497">
        <w:rPr>
          <w:sz w:val="26"/>
          <w:szCs w:val="26"/>
        </w:rPr>
        <w:t>2004 (</w:t>
      </w:r>
      <w:proofErr w:type="spellStart"/>
      <w:r w:rsidRPr="00726497">
        <w:rPr>
          <w:b/>
          <w:bCs/>
          <w:sz w:val="26"/>
          <w:szCs w:val="26"/>
        </w:rPr>
        <w:t>Type</w:t>
      </w:r>
      <w:proofErr w:type="spellEnd"/>
      <w:r w:rsidRPr="00726497">
        <w:rPr>
          <w:b/>
          <w:bCs/>
          <w:sz w:val="26"/>
          <w:szCs w:val="26"/>
        </w:rPr>
        <w:t xml:space="preserve"> 4</w:t>
      </w:r>
      <w:r w:rsidRPr="00726497">
        <w:rPr>
          <w:sz w:val="26"/>
          <w:szCs w:val="26"/>
        </w:rPr>
        <w:t>).</w:t>
      </w:r>
    </w:p>
    <w:p w14:paraId="3323A23F" w14:textId="49D93EAF" w:rsidR="00F00890" w:rsidRPr="00726497" w:rsidRDefault="00726497" w:rsidP="00F00890">
      <w:pPr>
        <w:pStyle w:val="Default"/>
        <w:ind w:left="360"/>
        <w:rPr>
          <w:b/>
          <w:sz w:val="26"/>
          <w:szCs w:val="26"/>
        </w:rPr>
      </w:pPr>
      <w:r w:rsidRPr="00726497">
        <w:rPr>
          <w:noProof/>
          <w:lang w:eastAsia="ru-RU"/>
        </w:rPr>
        <mc:AlternateContent>
          <mc:Choice Requires="wps">
            <w:drawing>
              <wp:anchor distT="0" distB="0" distL="114300" distR="114300" simplePos="0" relativeHeight="251662336" behindDoc="0" locked="0" layoutInCell="1" allowOverlap="1" wp14:anchorId="1A0C8B4C" wp14:editId="2A85D8CC">
                <wp:simplePos x="0" y="0"/>
                <wp:positionH relativeFrom="column">
                  <wp:posOffset>3653791</wp:posOffset>
                </wp:positionH>
                <wp:positionV relativeFrom="paragraph">
                  <wp:posOffset>1287780</wp:posOffset>
                </wp:positionV>
                <wp:extent cx="361950" cy="2962275"/>
                <wp:effectExtent l="38100" t="38100" r="19050" b="28575"/>
                <wp:wrapNone/>
                <wp:docPr id="43" name="Прямая со стрелкой 43"/>
                <wp:cNvGraphicFramePr/>
                <a:graphic xmlns:a="http://schemas.openxmlformats.org/drawingml/2006/main">
                  <a:graphicData uri="http://schemas.microsoft.com/office/word/2010/wordprocessingShape">
                    <wps:wsp>
                      <wps:cNvCnPr/>
                      <wps:spPr>
                        <a:xfrm flipH="1" flipV="1">
                          <a:off x="0" y="0"/>
                          <a:ext cx="361950" cy="2962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9C9B4D" id="_x0000_t32" coordsize="21600,21600" o:spt="32" o:oned="t" path="m,l21600,21600e" filled="f">
                <v:path arrowok="t" fillok="f" o:connecttype="none"/>
                <o:lock v:ext="edit" shapetype="t"/>
              </v:shapetype>
              <v:shape id="Прямая со стрелкой 43" o:spid="_x0000_s1026" type="#_x0000_t32" style="position:absolute;margin-left:287.7pt;margin-top:101.4pt;width:28.5pt;height:233.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" strokecolor="black [3200]" strokeweight=".5pt">
                <v:stroke endarrow="block" joinstyle="miter"/>
              </v:shape>
            </w:pict>
          </mc:Fallback>
        </mc:AlternateContent>
      </w:r>
      <w:r w:rsidRPr="00726497">
        <w:rPr>
          <w:noProof/>
          <w:lang w:eastAsia="ru-RU"/>
        </w:rPr>
        <mc:AlternateContent>
          <mc:Choice Requires="wps">
            <w:drawing>
              <wp:anchor distT="0" distB="0" distL="114300" distR="114300" simplePos="0" relativeHeight="251661312" behindDoc="0" locked="0" layoutInCell="1" allowOverlap="1" wp14:anchorId="05798526" wp14:editId="108233DA">
                <wp:simplePos x="0" y="0"/>
                <wp:positionH relativeFrom="column">
                  <wp:posOffset>1386840</wp:posOffset>
                </wp:positionH>
                <wp:positionV relativeFrom="paragraph">
                  <wp:posOffset>2887980</wp:posOffset>
                </wp:positionV>
                <wp:extent cx="1181100" cy="895350"/>
                <wp:effectExtent l="0" t="38100" r="57150" b="19050"/>
                <wp:wrapNone/>
                <wp:docPr id="40" name="Прямая со стрелкой 40"/>
                <wp:cNvGraphicFramePr/>
                <a:graphic xmlns:a="http://schemas.openxmlformats.org/drawingml/2006/main">
                  <a:graphicData uri="http://schemas.microsoft.com/office/word/2010/wordprocessingShape">
                    <wps:wsp>
                      <wps:cNvCnPr/>
                      <wps:spPr>
                        <a:xfrm flipV="1">
                          <a:off x="0" y="0"/>
                          <a:ext cx="118110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060F6" id="Прямая со стрелкой 40" o:spid="_x0000_s1026" type="#_x0000_t32" style="position:absolute;margin-left:109.2pt;margin-top:227.4pt;width:93pt;height:7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" strokecolor="black [3200]" strokeweight=".5pt">
                <v:stroke endarrow="block" joinstyle="miter"/>
              </v:shape>
            </w:pict>
          </mc:Fallback>
        </mc:AlternateContent>
      </w:r>
      <w:r w:rsidR="00DD72B3" w:rsidRPr="00726497">
        <w:rPr>
          <w:noProof/>
          <w:lang w:eastAsia="ru-RU"/>
        </w:rPr>
        <w:drawing>
          <wp:inline distT="0" distB="0" distL="0" distR="0" wp14:anchorId="6B5AE564" wp14:editId="06804DAD">
            <wp:extent cx="5940425" cy="322897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228975"/>
                    </a:xfrm>
                    <a:prstGeom prst="rect">
                      <a:avLst/>
                    </a:prstGeom>
                  </pic:spPr>
                </pic:pic>
              </a:graphicData>
            </a:graphic>
          </wp:inline>
        </w:drawing>
      </w:r>
    </w:p>
    <w:p w14:paraId="3EB32AE6" w14:textId="3699EB00" w:rsidR="00F00890" w:rsidRPr="00726497" w:rsidRDefault="00F00890" w:rsidP="0011158F">
      <w:pPr>
        <w:autoSpaceDE w:val="0"/>
        <w:autoSpaceDN w:val="0"/>
        <w:adjustRightInd w:val="0"/>
        <w:spacing w:after="0" w:line="240" w:lineRule="auto"/>
        <w:rPr>
          <w:rFonts w:ascii="Times New Roman" w:hAnsi="Times New Roman" w:cs="Times New Roman"/>
          <w:sz w:val="26"/>
          <w:szCs w:val="26"/>
        </w:rPr>
      </w:pPr>
    </w:p>
    <w:p w14:paraId="1C04C561" w14:textId="77777777" w:rsidR="00216B14" w:rsidRPr="00726497" w:rsidRDefault="00216B14" w:rsidP="0011158F">
      <w:pPr>
        <w:autoSpaceDE w:val="0"/>
        <w:autoSpaceDN w:val="0"/>
        <w:adjustRightInd w:val="0"/>
        <w:spacing w:after="0" w:line="240" w:lineRule="auto"/>
        <w:rPr>
          <w:rFonts w:ascii="Times New Roman" w:hAnsi="Times New Roman" w:cs="Times New Roman"/>
          <w:sz w:val="26"/>
          <w:szCs w:val="26"/>
        </w:rPr>
      </w:pPr>
    </w:p>
    <w:p w14:paraId="0448C3A9" w14:textId="79B1E531" w:rsidR="00216B14" w:rsidRPr="00726497" w:rsidRDefault="00216B14" w:rsidP="00216B14">
      <w:pPr>
        <w:autoSpaceDE w:val="0"/>
        <w:autoSpaceDN w:val="0"/>
        <w:adjustRightInd w:val="0"/>
        <w:spacing w:after="0" w:line="240" w:lineRule="auto"/>
        <w:jc w:val="both"/>
        <w:rPr>
          <w:rFonts w:ascii="Times New Roman" w:hAnsi="Times New Roman" w:cs="Times New Roman"/>
          <w:sz w:val="26"/>
          <w:szCs w:val="26"/>
        </w:rPr>
      </w:pPr>
      <w:r w:rsidRPr="00726497">
        <w:rPr>
          <w:rFonts w:ascii="Times New Roman" w:hAnsi="Times New Roman" w:cs="Times New Roman"/>
          <w:noProof/>
          <w:lang w:eastAsia="ru-RU"/>
        </w:rPr>
        <w:drawing>
          <wp:inline distT="0" distB="0" distL="0" distR="0" wp14:anchorId="5680A995" wp14:editId="419C1643">
            <wp:extent cx="2400193" cy="1800080"/>
            <wp:effectExtent l="0" t="4762"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30698" cy="1822958"/>
                    </a:xfrm>
                    <a:prstGeom prst="rect">
                      <a:avLst/>
                    </a:prstGeom>
                    <a:noFill/>
                    <a:ln>
                      <a:noFill/>
                    </a:ln>
                  </pic:spPr>
                </pic:pic>
              </a:graphicData>
            </a:graphic>
          </wp:inline>
        </w:drawing>
      </w:r>
      <w:r w:rsidRPr="00726497">
        <w:rPr>
          <w:rFonts w:ascii="Times New Roman" w:hAnsi="Times New Roman" w:cs="Times New Roman"/>
          <w:sz w:val="26"/>
          <w:szCs w:val="26"/>
        </w:rPr>
        <w:tab/>
      </w:r>
      <w:r w:rsidRPr="00726497">
        <w:rPr>
          <w:rFonts w:ascii="Times New Roman" w:hAnsi="Times New Roman" w:cs="Times New Roman"/>
          <w:sz w:val="26"/>
          <w:szCs w:val="26"/>
        </w:rPr>
        <w:tab/>
      </w:r>
      <w:r w:rsidRPr="00726497">
        <w:rPr>
          <w:rFonts w:ascii="Times New Roman" w:hAnsi="Times New Roman" w:cs="Times New Roman"/>
          <w:noProof/>
          <w:sz w:val="26"/>
          <w:szCs w:val="26"/>
          <w:lang w:eastAsia="ru-RU"/>
        </w:rPr>
        <w:drawing>
          <wp:inline distT="0" distB="0" distL="0" distR="0" wp14:anchorId="2FD2B2F6" wp14:editId="0FE25918">
            <wp:extent cx="2857500" cy="1863066"/>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317" cy="1894242"/>
                    </a:xfrm>
                    <a:prstGeom prst="rect">
                      <a:avLst/>
                    </a:prstGeom>
                    <a:noFill/>
                    <a:ln>
                      <a:noFill/>
                    </a:ln>
                  </pic:spPr>
                </pic:pic>
              </a:graphicData>
            </a:graphic>
          </wp:inline>
        </w:drawing>
      </w:r>
    </w:p>
    <w:p w14:paraId="476B5E01" w14:textId="7CF23403" w:rsidR="00216B14" w:rsidRPr="00726497" w:rsidRDefault="00216B14" w:rsidP="00216B14">
      <w:pPr>
        <w:autoSpaceDE w:val="0"/>
        <w:autoSpaceDN w:val="0"/>
        <w:adjustRightInd w:val="0"/>
        <w:spacing w:after="0" w:line="240" w:lineRule="auto"/>
        <w:jc w:val="both"/>
        <w:rPr>
          <w:rFonts w:ascii="Times New Roman" w:hAnsi="Times New Roman" w:cs="Times New Roman"/>
          <w:sz w:val="26"/>
          <w:szCs w:val="26"/>
        </w:rPr>
      </w:pPr>
    </w:p>
    <w:p w14:paraId="3177A7BA" w14:textId="77777777" w:rsidR="00216B14" w:rsidRPr="00726497" w:rsidRDefault="00216B14" w:rsidP="00216B14">
      <w:pPr>
        <w:pStyle w:val="Default"/>
        <w:ind w:firstLine="708"/>
        <w:jc w:val="both"/>
        <w:rPr>
          <w:sz w:val="26"/>
          <w:szCs w:val="26"/>
        </w:rPr>
      </w:pPr>
      <w:r w:rsidRPr="00726497">
        <w:rPr>
          <w:sz w:val="26"/>
          <w:szCs w:val="26"/>
        </w:rPr>
        <w:t xml:space="preserve">Нарушение зоны какого-либо из датчиков (например, проникновение в рабочую зону робота) системы безопасности во время работы комплекса в автоматическом цикле приводит к немедленной остановке всех компонентов системы. </w:t>
      </w:r>
    </w:p>
    <w:p w14:paraId="72C25F62" w14:textId="396D6FFF" w:rsidR="00216B14" w:rsidRPr="00726497" w:rsidRDefault="00216B14" w:rsidP="00216B14">
      <w:pPr>
        <w:autoSpaceDE w:val="0"/>
        <w:autoSpaceDN w:val="0"/>
        <w:adjustRightInd w:val="0"/>
        <w:spacing w:after="0" w:line="240" w:lineRule="auto"/>
        <w:ind w:firstLine="708"/>
        <w:jc w:val="both"/>
        <w:rPr>
          <w:rFonts w:ascii="Times New Roman" w:hAnsi="Times New Roman" w:cs="Times New Roman"/>
          <w:sz w:val="26"/>
          <w:szCs w:val="26"/>
        </w:rPr>
      </w:pPr>
      <w:r w:rsidRPr="00726497">
        <w:rPr>
          <w:rFonts w:ascii="Times New Roman" w:hAnsi="Times New Roman" w:cs="Times New Roman"/>
          <w:sz w:val="26"/>
          <w:szCs w:val="26"/>
        </w:rPr>
        <w:t>Защитное ограждение препятствует случайному проникновению персонала в рабочую зону робота, а также защищает окружающих от излучения сварочной дуги.</w:t>
      </w:r>
    </w:p>
    <w:p w14:paraId="1E3F0D69" w14:textId="77777777" w:rsidR="00763F6F" w:rsidRPr="00726497" w:rsidRDefault="00763F6F" w:rsidP="00216B14">
      <w:pPr>
        <w:pStyle w:val="Default"/>
        <w:rPr>
          <w:b/>
          <w:bCs/>
          <w:sz w:val="26"/>
          <w:szCs w:val="26"/>
        </w:rPr>
      </w:pPr>
    </w:p>
    <w:p w14:paraId="4618BAEC" w14:textId="60007A97" w:rsidR="00216B14" w:rsidRPr="00726497" w:rsidRDefault="00216B14" w:rsidP="00216B14">
      <w:pPr>
        <w:autoSpaceDE w:val="0"/>
        <w:autoSpaceDN w:val="0"/>
        <w:adjustRightInd w:val="0"/>
        <w:spacing w:after="0" w:line="240" w:lineRule="auto"/>
        <w:jc w:val="center"/>
        <w:rPr>
          <w:rFonts w:ascii="Times New Roman" w:hAnsi="Times New Roman" w:cs="Times New Roman"/>
          <w:sz w:val="26"/>
          <w:szCs w:val="26"/>
        </w:rPr>
      </w:pPr>
    </w:p>
    <w:p w14:paraId="02ABCEF2" w14:textId="77777777" w:rsid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r w:rsidRPr="00726497">
        <w:rPr>
          <w:rFonts w:ascii="Times New Roman" w:hAnsi="Times New Roman" w:cs="Times New Roman"/>
          <w:noProof/>
          <w:lang w:eastAsia="ru-RU"/>
        </w:rPr>
        <w:lastRenderedPageBreak/>
        <w:drawing>
          <wp:inline distT="0" distB="0" distL="0" distR="0" wp14:anchorId="11D8BEA9" wp14:editId="67F744FC">
            <wp:extent cx="4714875" cy="256281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27211" cy="2569521"/>
                    </a:xfrm>
                    <a:prstGeom prst="rect">
                      <a:avLst/>
                    </a:prstGeom>
                  </pic:spPr>
                </pic:pic>
              </a:graphicData>
            </a:graphic>
          </wp:inline>
        </w:drawing>
      </w:r>
      <w:r w:rsidRPr="00726497">
        <w:rPr>
          <w:rFonts w:ascii="Times New Roman" w:hAnsi="Times New Roman" w:cs="Times New Roman"/>
          <w:noProof/>
          <w:lang w:eastAsia="ru-RU"/>
        </w:rPr>
        <w:t xml:space="preserve">  </w:t>
      </w:r>
    </w:p>
    <w:p w14:paraId="23B2F165" w14:textId="77777777" w:rsid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p>
    <w:p w14:paraId="6213199D" w14:textId="08FE6D47" w:rsid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br/>
      </w:r>
      <w:r w:rsidRPr="00726497">
        <w:rPr>
          <w:rFonts w:ascii="Times New Roman" w:hAnsi="Times New Roman" w:cs="Times New Roman"/>
          <w:noProof/>
          <w:lang w:eastAsia="ru-RU"/>
        </w:rPr>
        <w:drawing>
          <wp:inline distT="0" distB="0" distL="0" distR="0" wp14:anchorId="11856CEF" wp14:editId="3E9BD1A6">
            <wp:extent cx="4752975" cy="2583526"/>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70998" cy="2593322"/>
                    </a:xfrm>
                    <a:prstGeom prst="rect">
                      <a:avLst/>
                    </a:prstGeom>
                  </pic:spPr>
                </pic:pic>
              </a:graphicData>
            </a:graphic>
          </wp:inline>
        </w:drawing>
      </w:r>
      <w:r w:rsidRPr="00726497">
        <w:rPr>
          <w:rFonts w:ascii="Times New Roman" w:hAnsi="Times New Roman" w:cs="Times New Roman"/>
          <w:noProof/>
          <w:lang w:eastAsia="ru-RU"/>
        </w:rPr>
        <w:t xml:space="preserve"> </w:t>
      </w:r>
    </w:p>
    <w:p w14:paraId="7272CE56" w14:textId="6E4BB6FF" w:rsid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p>
    <w:p w14:paraId="69B857E9" w14:textId="77777777" w:rsid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p>
    <w:p w14:paraId="4EE4D7C2" w14:textId="185A7A50" w:rsidR="000443E9" w:rsidRPr="00726497" w:rsidRDefault="00726497" w:rsidP="00726497">
      <w:pPr>
        <w:autoSpaceDE w:val="0"/>
        <w:autoSpaceDN w:val="0"/>
        <w:adjustRightInd w:val="0"/>
        <w:spacing w:after="0" w:line="240" w:lineRule="auto"/>
        <w:jc w:val="center"/>
        <w:rPr>
          <w:rFonts w:ascii="Times New Roman" w:hAnsi="Times New Roman" w:cs="Times New Roman"/>
          <w:noProof/>
          <w:lang w:eastAsia="ru-RU"/>
        </w:rPr>
      </w:pPr>
      <w:r w:rsidRPr="00726497">
        <w:rPr>
          <w:rFonts w:ascii="Times New Roman" w:hAnsi="Times New Roman" w:cs="Times New Roman"/>
          <w:noProof/>
          <w:lang w:eastAsia="ru-RU"/>
        </w:rPr>
        <w:drawing>
          <wp:inline distT="0" distB="0" distL="0" distR="0" wp14:anchorId="66C2D720" wp14:editId="25221C7C">
            <wp:extent cx="4781550" cy="259905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6610" cy="2607244"/>
                    </a:xfrm>
                    <a:prstGeom prst="rect">
                      <a:avLst/>
                    </a:prstGeom>
                  </pic:spPr>
                </pic:pic>
              </a:graphicData>
            </a:graphic>
          </wp:inline>
        </w:drawing>
      </w:r>
    </w:p>
    <w:sectPr w:rsidR="000443E9" w:rsidRPr="007264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738FB" w14:textId="77777777" w:rsidR="0077439A" w:rsidRDefault="0077439A" w:rsidP="00D634CF">
      <w:pPr>
        <w:spacing w:after="0" w:line="240" w:lineRule="auto"/>
      </w:pPr>
      <w:r>
        <w:separator/>
      </w:r>
    </w:p>
  </w:endnote>
  <w:endnote w:type="continuationSeparator" w:id="0">
    <w:p w14:paraId="3FDD367E" w14:textId="77777777" w:rsidR="0077439A" w:rsidRDefault="0077439A" w:rsidP="00D6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215749"/>
      <w:docPartObj>
        <w:docPartGallery w:val="Page Numbers (Bottom of Page)"/>
        <w:docPartUnique/>
      </w:docPartObj>
    </w:sdtPr>
    <w:sdtContent>
      <w:p w14:paraId="504AC099" w14:textId="77777777" w:rsidR="002B2E70" w:rsidRDefault="002B2E70">
        <w:pPr>
          <w:pStyle w:val="ad"/>
          <w:jc w:val="right"/>
        </w:pPr>
      </w:p>
      <w:p w14:paraId="3728101E" w14:textId="0365D047" w:rsidR="002B2E70" w:rsidRDefault="002B2E70">
        <w:pPr>
          <w:pStyle w:val="ad"/>
          <w:jc w:val="right"/>
        </w:pPr>
        <w:r>
          <w:fldChar w:fldCharType="begin"/>
        </w:r>
        <w:r>
          <w:instrText>PAGE   \* MERGEFORMAT</w:instrText>
        </w:r>
        <w:r>
          <w:fldChar w:fldCharType="separate"/>
        </w:r>
        <w:r w:rsidR="00D53B0E">
          <w:rPr>
            <w:noProof/>
          </w:rPr>
          <w:t>21</w:t>
        </w:r>
        <w:r>
          <w:fldChar w:fldCharType="end"/>
        </w:r>
      </w:p>
    </w:sdtContent>
  </w:sdt>
  <w:p w14:paraId="3E755973" w14:textId="77777777" w:rsidR="002B2E70" w:rsidRDefault="002B2E7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0A26C" w14:textId="77777777" w:rsidR="0077439A" w:rsidRDefault="0077439A" w:rsidP="00D634CF">
      <w:pPr>
        <w:spacing w:after="0" w:line="240" w:lineRule="auto"/>
      </w:pPr>
      <w:r>
        <w:separator/>
      </w:r>
    </w:p>
  </w:footnote>
  <w:footnote w:type="continuationSeparator" w:id="0">
    <w:p w14:paraId="2D7127C9" w14:textId="77777777" w:rsidR="0077439A" w:rsidRDefault="0077439A" w:rsidP="00D63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0503C"/>
    <w:multiLevelType w:val="hybridMultilevel"/>
    <w:tmpl w:val="46BA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0A0E10"/>
    <w:multiLevelType w:val="hybridMultilevel"/>
    <w:tmpl w:val="5CE2D938"/>
    <w:lvl w:ilvl="0" w:tplc="E9D052F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8B6D97"/>
    <w:multiLevelType w:val="hybridMultilevel"/>
    <w:tmpl w:val="122A5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7F4EC0"/>
    <w:multiLevelType w:val="multilevel"/>
    <w:tmpl w:val="A348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DF8"/>
    <w:rsid w:val="000104E1"/>
    <w:rsid w:val="00017771"/>
    <w:rsid w:val="0002572D"/>
    <w:rsid w:val="000376BE"/>
    <w:rsid w:val="000443E9"/>
    <w:rsid w:val="00053750"/>
    <w:rsid w:val="000E3AB6"/>
    <w:rsid w:val="001104C7"/>
    <w:rsid w:val="0011158F"/>
    <w:rsid w:val="00112B74"/>
    <w:rsid w:val="001208D9"/>
    <w:rsid w:val="00132FB7"/>
    <w:rsid w:val="00151755"/>
    <w:rsid w:val="00183019"/>
    <w:rsid w:val="001F02CD"/>
    <w:rsid w:val="00216B14"/>
    <w:rsid w:val="00222DF6"/>
    <w:rsid w:val="00226337"/>
    <w:rsid w:val="00264D96"/>
    <w:rsid w:val="002B2E70"/>
    <w:rsid w:val="002B3DF1"/>
    <w:rsid w:val="002C6195"/>
    <w:rsid w:val="002E19EA"/>
    <w:rsid w:val="00316A75"/>
    <w:rsid w:val="0035026F"/>
    <w:rsid w:val="00365553"/>
    <w:rsid w:val="003A7F00"/>
    <w:rsid w:val="003C2B9A"/>
    <w:rsid w:val="004873C4"/>
    <w:rsid w:val="00491732"/>
    <w:rsid w:val="004D54FB"/>
    <w:rsid w:val="00531529"/>
    <w:rsid w:val="0056392D"/>
    <w:rsid w:val="005A6AA7"/>
    <w:rsid w:val="005C65B6"/>
    <w:rsid w:val="005E42CB"/>
    <w:rsid w:val="005F0B8C"/>
    <w:rsid w:val="00600C84"/>
    <w:rsid w:val="00613E45"/>
    <w:rsid w:val="00625AC5"/>
    <w:rsid w:val="00652969"/>
    <w:rsid w:val="006834BD"/>
    <w:rsid w:val="006A1606"/>
    <w:rsid w:val="006F1C49"/>
    <w:rsid w:val="006F7349"/>
    <w:rsid w:val="00726497"/>
    <w:rsid w:val="00730A85"/>
    <w:rsid w:val="00740A0E"/>
    <w:rsid w:val="007432C7"/>
    <w:rsid w:val="00761B17"/>
    <w:rsid w:val="00763F6F"/>
    <w:rsid w:val="007712CC"/>
    <w:rsid w:val="0077439A"/>
    <w:rsid w:val="007B282A"/>
    <w:rsid w:val="007C7D46"/>
    <w:rsid w:val="007F041F"/>
    <w:rsid w:val="008347D7"/>
    <w:rsid w:val="008361E0"/>
    <w:rsid w:val="008569E8"/>
    <w:rsid w:val="00871376"/>
    <w:rsid w:val="008A6180"/>
    <w:rsid w:val="008E3646"/>
    <w:rsid w:val="008E7730"/>
    <w:rsid w:val="00911CD8"/>
    <w:rsid w:val="00915783"/>
    <w:rsid w:val="0097390D"/>
    <w:rsid w:val="00977FB2"/>
    <w:rsid w:val="00997902"/>
    <w:rsid w:val="009C71B2"/>
    <w:rsid w:val="009F7BDF"/>
    <w:rsid w:val="00A03265"/>
    <w:rsid w:val="00A17FF1"/>
    <w:rsid w:val="00A77D54"/>
    <w:rsid w:val="00A86F67"/>
    <w:rsid w:val="00AD7C09"/>
    <w:rsid w:val="00AE6DF8"/>
    <w:rsid w:val="00B070F9"/>
    <w:rsid w:val="00B215BD"/>
    <w:rsid w:val="00B30B42"/>
    <w:rsid w:val="00B43986"/>
    <w:rsid w:val="00B7768D"/>
    <w:rsid w:val="00BC56A7"/>
    <w:rsid w:val="00BE1D7B"/>
    <w:rsid w:val="00BE5C3D"/>
    <w:rsid w:val="00C016BC"/>
    <w:rsid w:val="00C043B0"/>
    <w:rsid w:val="00C211B7"/>
    <w:rsid w:val="00C4178C"/>
    <w:rsid w:val="00C54312"/>
    <w:rsid w:val="00C5591F"/>
    <w:rsid w:val="00C87236"/>
    <w:rsid w:val="00CC5BE5"/>
    <w:rsid w:val="00D53B0E"/>
    <w:rsid w:val="00D634CF"/>
    <w:rsid w:val="00D9632C"/>
    <w:rsid w:val="00DD72B3"/>
    <w:rsid w:val="00DE2E7C"/>
    <w:rsid w:val="00DF5AAE"/>
    <w:rsid w:val="00DF60BC"/>
    <w:rsid w:val="00E1122F"/>
    <w:rsid w:val="00E61B0E"/>
    <w:rsid w:val="00E8537D"/>
    <w:rsid w:val="00EA0CFB"/>
    <w:rsid w:val="00EC2532"/>
    <w:rsid w:val="00ED6EFB"/>
    <w:rsid w:val="00EE3C60"/>
    <w:rsid w:val="00F00890"/>
    <w:rsid w:val="00F13E16"/>
    <w:rsid w:val="00F2593B"/>
    <w:rsid w:val="00F3036A"/>
    <w:rsid w:val="00F31DDC"/>
    <w:rsid w:val="00FB39FC"/>
    <w:rsid w:val="00FD4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9BB6"/>
  <w15:chartTrackingRefBased/>
  <w15:docId w15:val="{9BA35166-14BF-44E0-A7E8-2C97B5F5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D7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E1D7B"/>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183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376BE"/>
    <w:pPr>
      <w:spacing w:after="0" w:line="240" w:lineRule="auto"/>
      <w:ind w:left="720"/>
      <w:contextualSpacing/>
    </w:pPr>
    <w:rPr>
      <w:rFonts w:ascii="Times New Roman" w:eastAsiaTheme="minorEastAsia" w:hAnsi="Times New Roman" w:cs="Times New Roman"/>
      <w:lang w:eastAsia="ru-RU"/>
    </w:rPr>
  </w:style>
  <w:style w:type="character" w:styleId="a5">
    <w:name w:val="Book Title"/>
    <w:basedOn w:val="a0"/>
    <w:uiPriority w:val="33"/>
    <w:qFormat/>
    <w:rsid w:val="000376BE"/>
    <w:rPr>
      <w:b/>
      <w:bCs/>
      <w:smallCaps/>
      <w:spacing w:val="5"/>
    </w:rPr>
  </w:style>
  <w:style w:type="character" w:styleId="a6">
    <w:name w:val="Hyperlink"/>
    <w:basedOn w:val="a0"/>
    <w:uiPriority w:val="99"/>
    <w:unhideWhenUsed/>
    <w:rsid w:val="000376BE"/>
    <w:rPr>
      <w:color w:val="0563C1" w:themeColor="hyperlink"/>
      <w:u w:val="single"/>
    </w:rPr>
  </w:style>
  <w:style w:type="character" w:customStyle="1" w:styleId="UnresolvedMention">
    <w:name w:val="Unresolved Mention"/>
    <w:basedOn w:val="a0"/>
    <w:uiPriority w:val="99"/>
    <w:semiHidden/>
    <w:unhideWhenUsed/>
    <w:rsid w:val="000376BE"/>
    <w:rPr>
      <w:color w:val="605E5C"/>
      <w:shd w:val="clear" w:color="auto" w:fill="E1DFDD"/>
    </w:rPr>
  </w:style>
  <w:style w:type="paragraph" w:styleId="a7">
    <w:name w:val="Balloon Text"/>
    <w:basedOn w:val="a"/>
    <w:link w:val="a8"/>
    <w:uiPriority w:val="99"/>
    <w:semiHidden/>
    <w:unhideWhenUsed/>
    <w:rsid w:val="000376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376BE"/>
    <w:rPr>
      <w:rFonts w:ascii="Segoe UI" w:hAnsi="Segoe UI" w:cs="Segoe UI"/>
      <w:sz w:val="18"/>
      <w:szCs w:val="18"/>
    </w:rPr>
  </w:style>
  <w:style w:type="character" w:styleId="a9">
    <w:name w:val="Strong"/>
    <w:basedOn w:val="a0"/>
    <w:uiPriority w:val="22"/>
    <w:qFormat/>
    <w:rsid w:val="0035026F"/>
    <w:rPr>
      <w:b/>
      <w:bCs/>
    </w:rPr>
  </w:style>
  <w:style w:type="paragraph" w:styleId="aa">
    <w:name w:val="Normal (Web)"/>
    <w:basedOn w:val="a"/>
    <w:uiPriority w:val="99"/>
    <w:semiHidden/>
    <w:unhideWhenUsed/>
    <w:rsid w:val="00EE3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D634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34CF"/>
  </w:style>
  <w:style w:type="paragraph" w:styleId="ad">
    <w:name w:val="footer"/>
    <w:basedOn w:val="a"/>
    <w:link w:val="ae"/>
    <w:uiPriority w:val="99"/>
    <w:unhideWhenUsed/>
    <w:rsid w:val="00D634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3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2490">
      <w:bodyDiv w:val="1"/>
      <w:marLeft w:val="0"/>
      <w:marRight w:val="0"/>
      <w:marTop w:val="0"/>
      <w:marBottom w:val="0"/>
      <w:divBdr>
        <w:top w:val="none" w:sz="0" w:space="0" w:color="auto"/>
        <w:left w:val="none" w:sz="0" w:space="0" w:color="auto"/>
        <w:bottom w:val="none" w:sz="0" w:space="0" w:color="auto"/>
        <w:right w:val="none" w:sz="0" w:space="0" w:color="auto"/>
      </w:divBdr>
    </w:div>
    <w:div w:id="239365685">
      <w:bodyDiv w:val="1"/>
      <w:marLeft w:val="0"/>
      <w:marRight w:val="0"/>
      <w:marTop w:val="0"/>
      <w:marBottom w:val="0"/>
      <w:divBdr>
        <w:top w:val="none" w:sz="0" w:space="0" w:color="auto"/>
        <w:left w:val="none" w:sz="0" w:space="0" w:color="auto"/>
        <w:bottom w:val="none" w:sz="0" w:space="0" w:color="auto"/>
        <w:right w:val="none" w:sz="0" w:space="0" w:color="auto"/>
      </w:divBdr>
    </w:div>
    <w:div w:id="742799199">
      <w:bodyDiv w:val="1"/>
      <w:marLeft w:val="0"/>
      <w:marRight w:val="0"/>
      <w:marTop w:val="0"/>
      <w:marBottom w:val="0"/>
      <w:divBdr>
        <w:top w:val="none" w:sz="0" w:space="0" w:color="auto"/>
        <w:left w:val="none" w:sz="0" w:space="0" w:color="auto"/>
        <w:bottom w:val="none" w:sz="0" w:space="0" w:color="auto"/>
        <w:right w:val="none" w:sz="0" w:space="0" w:color="auto"/>
      </w:divBdr>
    </w:div>
    <w:div w:id="823086616">
      <w:bodyDiv w:val="1"/>
      <w:marLeft w:val="0"/>
      <w:marRight w:val="0"/>
      <w:marTop w:val="0"/>
      <w:marBottom w:val="0"/>
      <w:divBdr>
        <w:top w:val="none" w:sz="0" w:space="0" w:color="auto"/>
        <w:left w:val="none" w:sz="0" w:space="0" w:color="auto"/>
        <w:bottom w:val="none" w:sz="0" w:space="0" w:color="auto"/>
        <w:right w:val="none" w:sz="0" w:space="0" w:color="auto"/>
      </w:divBdr>
    </w:div>
    <w:div w:id="980772392">
      <w:bodyDiv w:val="1"/>
      <w:marLeft w:val="0"/>
      <w:marRight w:val="0"/>
      <w:marTop w:val="0"/>
      <w:marBottom w:val="0"/>
      <w:divBdr>
        <w:top w:val="none" w:sz="0" w:space="0" w:color="auto"/>
        <w:left w:val="none" w:sz="0" w:space="0" w:color="auto"/>
        <w:bottom w:val="none" w:sz="0" w:space="0" w:color="auto"/>
        <w:right w:val="none" w:sz="0" w:space="0" w:color="auto"/>
      </w:divBdr>
    </w:div>
    <w:div w:id="1140031181">
      <w:bodyDiv w:val="1"/>
      <w:marLeft w:val="0"/>
      <w:marRight w:val="0"/>
      <w:marTop w:val="0"/>
      <w:marBottom w:val="0"/>
      <w:divBdr>
        <w:top w:val="none" w:sz="0" w:space="0" w:color="auto"/>
        <w:left w:val="none" w:sz="0" w:space="0" w:color="auto"/>
        <w:bottom w:val="none" w:sz="0" w:space="0" w:color="auto"/>
        <w:right w:val="none" w:sz="0" w:space="0" w:color="auto"/>
      </w:divBdr>
    </w:div>
    <w:div w:id="1217275114">
      <w:bodyDiv w:val="1"/>
      <w:marLeft w:val="0"/>
      <w:marRight w:val="0"/>
      <w:marTop w:val="0"/>
      <w:marBottom w:val="0"/>
      <w:divBdr>
        <w:top w:val="none" w:sz="0" w:space="0" w:color="auto"/>
        <w:left w:val="none" w:sz="0" w:space="0" w:color="auto"/>
        <w:bottom w:val="none" w:sz="0" w:space="0" w:color="auto"/>
        <w:right w:val="none" w:sz="0" w:space="0" w:color="auto"/>
      </w:divBdr>
    </w:div>
    <w:div w:id="1225602451">
      <w:bodyDiv w:val="1"/>
      <w:marLeft w:val="0"/>
      <w:marRight w:val="0"/>
      <w:marTop w:val="0"/>
      <w:marBottom w:val="0"/>
      <w:divBdr>
        <w:top w:val="none" w:sz="0" w:space="0" w:color="auto"/>
        <w:left w:val="none" w:sz="0" w:space="0" w:color="auto"/>
        <w:bottom w:val="none" w:sz="0" w:space="0" w:color="auto"/>
        <w:right w:val="none" w:sz="0" w:space="0" w:color="auto"/>
      </w:divBdr>
    </w:div>
    <w:div w:id="1327594943">
      <w:bodyDiv w:val="1"/>
      <w:marLeft w:val="0"/>
      <w:marRight w:val="0"/>
      <w:marTop w:val="0"/>
      <w:marBottom w:val="0"/>
      <w:divBdr>
        <w:top w:val="none" w:sz="0" w:space="0" w:color="auto"/>
        <w:left w:val="none" w:sz="0" w:space="0" w:color="auto"/>
        <w:bottom w:val="none" w:sz="0" w:space="0" w:color="auto"/>
        <w:right w:val="none" w:sz="0" w:space="0" w:color="auto"/>
      </w:divBdr>
    </w:div>
    <w:div w:id="1465390761">
      <w:bodyDiv w:val="1"/>
      <w:marLeft w:val="0"/>
      <w:marRight w:val="0"/>
      <w:marTop w:val="0"/>
      <w:marBottom w:val="0"/>
      <w:divBdr>
        <w:top w:val="none" w:sz="0" w:space="0" w:color="auto"/>
        <w:left w:val="none" w:sz="0" w:space="0" w:color="auto"/>
        <w:bottom w:val="none" w:sz="0" w:space="0" w:color="auto"/>
        <w:right w:val="none" w:sz="0" w:space="0" w:color="auto"/>
      </w:divBdr>
    </w:div>
    <w:div w:id="1696225352">
      <w:bodyDiv w:val="1"/>
      <w:marLeft w:val="0"/>
      <w:marRight w:val="0"/>
      <w:marTop w:val="0"/>
      <w:marBottom w:val="0"/>
      <w:divBdr>
        <w:top w:val="none" w:sz="0" w:space="0" w:color="auto"/>
        <w:left w:val="none" w:sz="0" w:space="0" w:color="auto"/>
        <w:bottom w:val="none" w:sz="0" w:space="0" w:color="auto"/>
        <w:right w:val="none" w:sz="0" w:space="0" w:color="auto"/>
      </w:divBdr>
    </w:div>
    <w:div w:id="1698652318">
      <w:bodyDiv w:val="1"/>
      <w:marLeft w:val="0"/>
      <w:marRight w:val="0"/>
      <w:marTop w:val="0"/>
      <w:marBottom w:val="0"/>
      <w:divBdr>
        <w:top w:val="none" w:sz="0" w:space="0" w:color="auto"/>
        <w:left w:val="none" w:sz="0" w:space="0" w:color="auto"/>
        <w:bottom w:val="none" w:sz="0" w:space="0" w:color="auto"/>
        <w:right w:val="none" w:sz="0" w:space="0" w:color="auto"/>
      </w:divBdr>
    </w:div>
    <w:div w:id="1768765075">
      <w:bodyDiv w:val="1"/>
      <w:marLeft w:val="0"/>
      <w:marRight w:val="0"/>
      <w:marTop w:val="0"/>
      <w:marBottom w:val="0"/>
      <w:divBdr>
        <w:top w:val="none" w:sz="0" w:space="0" w:color="auto"/>
        <w:left w:val="none" w:sz="0" w:space="0" w:color="auto"/>
        <w:bottom w:val="none" w:sz="0" w:space="0" w:color="auto"/>
        <w:right w:val="none" w:sz="0" w:space="0" w:color="auto"/>
      </w:divBdr>
    </w:div>
    <w:div w:id="2040932657">
      <w:bodyDiv w:val="1"/>
      <w:marLeft w:val="0"/>
      <w:marRight w:val="0"/>
      <w:marTop w:val="0"/>
      <w:marBottom w:val="0"/>
      <w:divBdr>
        <w:top w:val="none" w:sz="0" w:space="0" w:color="auto"/>
        <w:left w:val="none" w:sz="0" w:space="0" w:color="auto"/>
        <w:bottom w:val="none" w:sz="0" w:space="0" w:color="auto"/>
        <w:right w:val="none" w:sz="0" w:space="0" w:color="auto"/>
      </w:divBdr>
    </w:div>
    <w:div w:id="2079201851">
      <w:bodyDiv w:val="1"/>
      <w:marLeft w:val="0"/>
      <w:marRight w:val="0"/>
      <w:marTop w:val="0"/>
      <w:marBottom w:val="0"/>
      <w:divBdr>
        <w:top w:val="none" w:sz="0" w:space="0" w:color="auto"/>
        <w:left w:val="none" w:sz="0" w:space="0" w:color="auto"/>
        <w:bottom w:val="none" w:sz="0" w:space="0" w:color="auto"/>
        <w:right w:val="none" w:sz="0" w:space="0" w:color="auto"/>
      </w:divBdr>
    </w:div>
    <w:div w:id="213335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3880</TotalTime>
  <Pages>22</Pages>
  <Words>3092</Words>
  <Characters>17629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Козловский</dc:creator>
  <cp:keywords/>
  <dc:description/>
  <cp:lastModifiedBy>Козловский Илья</cp:lastModifiedBy>
  <cp:revision>4</cp:revision>
  <cp:lastPrinted>2020-07-14T21:41:00Z</cp:lastPrinted>
  <dcterms:created xsi:type="dcterms:W3CDTF">2019-04-24T10:34:00Z</dcterms:created>
  <dcterms:modified xsi:type="dcterms:W3CDTF">2020-07-14T22:09:00Z</dcterms:modified>
</cp:coreProperties>
</file>